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5908" w:rsidRDefault="00AB5908" w:rsidP="00AB5908">
      <w:pPr>
        <w:autoSpaceDE w:val="0"/>
        <w:autoSpaceDN w:val="0"/>
        <w:adjustRightInd w:val="0"/>
        <w:spacing w:after="0" w:line="480" w:lineRule="auto"/>
        <w:rPr>
          <w:rFonts w:ascii="Times New Roman" w:eastAsia="Times New Roman" w:hAnsi="Times New Roman" w:cs="Times New Roman"/>
          <w:b/>
          <w:sz w:val="24"/>
          <w:szCs w:val="24"/>
        </w:rPr>
      </w:pPr>
    </w:p>
    <w:p w:rsidR="00AB5908" w:rsidRPr="00AB5908" w:rsidRDefault="00760B78" w:rsidP="00AB5908">
      <w:pPr>
        <w:spacing w:after="0" w:line="480" w:lineRule="auto"/>
        <w:outlineLvl w:val="1"/>
        <w:rPr>
          <w:rFonts w:ascii="Times New Roman" w:eastAsia="Times New Roman" w:hAnsi="Times New Roman" w:cs="Times New Roman"/>
          <w:bCs/>
          <w:sz w:val="24"/>
          <w:szCs w:val="24"/>
          <w:lang w:val="en-GB" w:eastAsia="en-GB"/>
        </w:rPr>
      </w:pPr>
      <w:r>
        <w:rPr>
          <w:rFonts w:ascii="Times New Roman" w:eastAsia="Times New Roman" w:hAnsi="Times New Roman" w:cs="Times New Roman"/>
          <w:b/>
          <w:bCs/>
          <w:sz w:val="24"/>
          <w:szCs w:val="24"/>
          <w:lang w:val="en-GB" w:eastAsia="en-GB"/>
        </w:rPr>
        <w:t xml:space="preserve"> Introduction to </w:t>
      </w:r>
      <w:r w:rsidR="00AB5908" w:rsidRPr="00AB5908">
        <w:rPr>
          <w:rFonts w:ascii="Times New Roman" w:eastAsia="Times New Roman" w:hAnsi="Times New Roman" w:cs="Times New Roman"/>
          <w:b/>
          <w:bCs/>
          <w:sz w:val="24"/>
          <w:szCs w:val="24"/>
          <w:lang w:val="en-GB" w:eastAsia="en-GB"/>
        </w:rPr>
        <w:t>Information Literacy</w:t>
      </w:r>
    </w:p>
    <w:p w:rsidR="00AB5908" w:rsidRPr="00472312" w:rsidRDefault="00AB5908" w:rsidP="00472312">
      <w:pPr>
        <w:keepNext/>
        <w:keepLines/>
        <w:spacing w:after="0" w:line="480" w:lineRule="auto"/>
        <w:outlineLvl w:val="2"/>
        <w:rPr>
          <w:rFonts w:ascii="Times New Roman" w:eastAsia="Times New Roman" w:hAnsi="Times New Roman" w:cs="Times New Roman"/>
          <w:bCs/>
          <w:sz w:val="24"/>
          <w:szCs w:val="24"/>
        </w:rPr>
      </w:pPr>
      <w:r w:rsidRPr="00AB5908">
        <w:rPr>
          <w:rFonts w:ascii="Times New Roman" w:eastAsia="Times New Roman" w:hAnsi="Times New Roman" w:cs="Times New Roman"/>
          <w:bCs/>
          <w:sz w:val="24"/>
          <w:szCs w:val="24"/>
        </w:rPr>
        <w:tab/>
        <w:t>.</w:t>
      </w:r>
      <w:r w:rsidRPr="00AB5908">
        <w:rPr>
          <w:rFonts w:ascii="Times New Roman" w:eastAsia="Times New Roman" w:hAnsi="Times New Roman" w:cs="Times New Roman"/>
          <w:sz w:val="24"/>
          <w:szCs w:val="24"/>
        </w:rPr>
        <w:t>Association of College and Research Libraries (ACRL) defined: “IL is a set of abilities requiring individuals to recognize when information is needed and have the ability to locate, evaluate and use the needed information effectively</w:t>
      </w:r>
      <w:r w:rsidRPr="00AB5908">
        <w:rPr>
          <w:rFonts w:ascii="Times New Roman" w:eastAsia="Times New Roman" w:hAnsi="Times New Roman" w:cs="Times New Roman"/>
          <w:color w:val="FF0000"/>
          <w:sz w:val="24"/>
          <w:szCs w:val="24"/>
        </w:rPr>
        <w:t>.</w:t>
      </w:r>
      <w:r w:rsidRPr="00AB5908">
        <w:rPr>
          <w:rFonts w:ascii="Times New Roman" w:eastAsia="Calibri" w:hAnsi="Times New Roman" w:cs="Times New Roman"/>
          <w:bCs/>
          <w:color w:val="000000"/>
          <w:sz w:val="24"/>
          <w:szCs w:val="24"/>
        </w:rPr>
        <w:t>IL is the ability to identify, locate and access suitable sources of information to fulfill the information needed.</w:t>
      </w:r>
      <w:r w:rsidRPr="00AB5908">
        <w:rPr>
          <w:rFonts w:ascii="Times New Roman" w:eastAsia="Times New Roman" w:hAnsi="Times New Roman" w:cs="Times New Roman"/>
          <w:sz w:val="24"/>
          <w:szCs w:val="24"/>
        </w:rPr>
        <w:t xml:space="preserve"> Information literacy shapes the roots for lifelong learning. It is general to all subjects, to all culture surroundings, and to all stages of learning. It facilitates learners to get skill and expand their knowledge and research productivity. Information literacy make greater independent and self-sufficient and manage more power over self-learning.</w:t>
      </w:r>
    </w:p>
    <w:p w:rsidR="00AB5908" w:rsidRPr="00AB5908" w:rsidRDefault="00AB5908" w:rsidP="00AB5908">
      <w:pPr>
        <w:spacing w:after="0" w:line="480" w:lineRule="auto"/>
        <w:rPr>
          <w:rFonts w:ascii="Times New Roman" w:eastAsia="Times New Roman" w:hAnsi="Times New Roman" w:cs="Times New Roman"/>
          <w:sz w:val="24"/>
          <w:szCs w:val="24"/>
        </w:rPr>
      </w:pPr>
      <w:r w:rsidRPr="00AB5908">
        <w:rPr>
          <w:rFonts w:ascii="Times New Roman" w:eastAsia="Times New Roman" w:hAnsi="Times New Roman" w:cs="Times New Roman"/>
          <w:sz w:val="24"/>
          <w:szCs w:val="24"/>
        </w:rPr>
        <w:t>An information literate individual is able to:</w:t>
      </w:r>
    </w:p>
    <w:p w:rsidR="00AB5908" w:rsidRPr="00AB5908" w:rsidRDefault="00AB5908" w:rsidP="00A56456">
      <w:pPr>
        <w:numPr>
          <w:ilvl w:val="0"/>
          <w:numId w:val="9"/>
        </w:numPr>
        <w:spacing w:after="0" w:line="480" w:lineRule="auto"/>
        <w:contextualSpacing/>
        <w:jc w:val="both"/>
        <w:rPr>
          <w:rFonts w:ascii="Times New Roman" w:eastAsia="Times New Roman" w:hAnsi="Times New Roman" w:cs="Times New Roman"/>
          <w:sz w:val="24"/>
          <w:szCs w:val="24"/>
          <w:lang w:val="en-GB" w:eastAsia="en-GB"/>
        </w:rPr>
      </w:pPr>
      <w:r w:rsidRPr="00AB5908">
        <w:rPr>
          <w:rFonts w:ascii="Times New Roman" w:eastAsia="Times New Roman" w:hAnsi="Times New Roman" w:cs="Times New Roman"/>
          <w:sz w:val="24"/>
          <w:szCs w:val="24"/>
          <w:lang w:val="en-GB" w:eastAsia="en-GB"/>
        </w:rPr>
        <w:t xml:space="preserve">Determine the needed information </w:t>
      </w:r>
    </w:p>
    <w:p w:rsidR="00AB5908" w:rsidRPr="00AB5908" w:rsidRDefault="00AB5908" w:rsidP="00A56456">
      <w:pPr>
        <w:numPr>
          <w:ilvl w:val="0"/>
          <w:numId w:val="9"/>
        </w:numPr>
        <w:spacing w:after="0" w:line="480" w:lineRule="auto"/>
        <w:contextualSpacing/>
        <w:jc w:val="both"/>
        <w:rPr>
          <w:rFonts w:ascii="Times New Roman" w:eastAsia="Times New Roman" w:hAnsi="Times New Roman" w:cs="Times New Roman"/>
          <w:sz w:val="24"/>
          <w:szCs w:val="24"/>
          <w:lang w:val="en-GB" w:eastAsia="en-GB"/>
        </w:rPr>
      </w:pPr>
      <w:r w:rsidRPr="00AB5908">
        <w:rPr>
          <w:rFonts w:ascii="Times New Roman" w:eastAsia="Times New Roman" w:hAnsi="Times New Roman" w:cs="Times New Roman"/>
          <w:sz w:val="24"/>
          <w:szCs w:val="24"/>
          <w:lang w:val="en-GB" w:eastAsia="en-GB"/>
        </w:rPr>
        <w:t>Access the needed information effectively and efficiently;</w:t>
      </w:r>
    </w:p>
    <w:p w:rsidR="00AB5908" w:rsidRPr="00AB5908" w:rsidRDefault="00AB5908" w:rsidP="00A56456">
      <w:pPr>
        <w:numPr>
          <w:ilvl w:val="0"/>
          <w:numId w:val="9"/>
        </w:numPr>
        <w:spacing w:after="0" w:line="480" w:lineRule="auto"/>
        <w:contextualSpacing/>
        <w:jc w:val="both"/>
        <w:rPr>
          <w:rFonts w:ascii="Times New Roman" w:eastAsia="Times New Roman" w:hAnsi="Times New Roman" w:cs="Times New Roman"/>
          <w:sz w:val="24"/>
          <w:szCs w:val="24"/>
          <w:lang w:val="en-GB" w:eastAsia="en-GB"/>
        </w:rPr>
      </w:pPr>
      <w:r w:rsidRPr="00AB5908">
        <w:rPr>
          <w:rFonts w:ascii="Times New Roman" w:eastAsia="Times New Roman" w:hAnsi="Times New Roman" w:cs="Times New Roman"/>
          <w:sz w:val="24"/>
          <w:szCs w:val="24"/>
          <w:lang w:val="en-GB" w:eastAsia="en-GB"/>
        </w:rPr>
        <w:t>Evaluate information and its sources critically;</w:t>
      </w:r>
    </w:p>
    <w:p w:rsidR="00AB5908" w:rsidRPr="00AB5908" w:rsidRDefault="00AB5908" w:rsidP="00A56456">
      <w:pPr>
        <w:numPr>
          <w:ilvl w:val="0"/>
          <w:numId w:val="9"/>
        </w:numPr>
        <w:spacing w:after="0" w:line="480" w:lineRule="auto"/>
        <w:contextualSpacing/>
        <w:jc w:val="both"/>
        <w:rPr>
          <w:rFonts w:ascii="Times New Roman" w:eastAsia="Times New Roman" w:hAnsi="Times New Roman" w:cs="Times New Roman"/>
          <w:sz w:val="24"/>
          <w:szCs w:val="24"/>
          <w:lang w:val="en-GB" w:eastAsia="en-GB"/>
        </w:rPr>
      </w:pPr>
      <w:r w:rsidRPr="00AB5908">
        <w:rPr>
          <w:rFonts w:ascii="Times New Roman" w:eastAsia="Times New Roman" w:hAnsi="Times New Roman" w:cs="Times New Roman"/>
          <w:sz w:val="24"/>
          <w:szCs w:val="24"/>
          <w:lang w:val="en-GB" w:eastAsia="en-GB"/>
        </w:rPr>
        <w:t>Incorporate selected information into one’s knowledge base;</w:t>
      </w:r>
    </w:p>
    <w:p w:rsidR="00AB5908" w:rsidRPr="00AB5908" w:rsidRDefault="00AB5908" w:rsidP="00A56456">
      <w:pPr>
        <w:numPr>
          <w:ilvl w:val="0"/>
          <w:numId w:val="9"/>
        </w:numPr>
        <w:spacing w:after="0" w:line="480" w:lineRule="auto"/>
        <w:contextualSpacing/>
        <w:jc w:val="both"/>
        <w:rPr>
          <w:rFonts w:ascii="Times New Roman" w:eastAsia="Times New Roman" w:hAnsi="Times New Roman" w:cs="Times New Roman"/>
          <w:sz w:val="24"/>
          <w:szCs w:val="24"/>
          <w:lang w:val="en-GB" w:eastAsia="en-GB"/>
        </w:rPr>
      </w:pPr>
      <w:r w:rsidRPr="00AB5908">
        <w:rPr>
          <w:rFonts w:ascii="Times New Roman" w:eastAsia="Times New Roman" w:hAnsi="Times New Roman" w:cs="Times New Roman"/>
          <w:sz w:val="24"/>
          <w:szCs w:val="24"/>
          <w:lang w:val="en-GB" w:eastAsia="en-GB"/>
        </w:rPr>
        <w:t>Use information effectively to accomplish a special purpose;</w:t>
      </w:r>
    </w:p>
    <w:p w:rsidR="00AB5908" w:rsidRPr="00AB5908" w:rsidRDefault="00AB5908" w:rsidP="00A56456">
      <w:pPr>
        <w:numPr>
          <w:ilvl w:val="0"/>
          <w:numId w:val="9"/>
        </w:numPr>
        <w:spacing w:after="0" w:line="480" w:lineRule="auto"/>
        <w:contextualSpacing/>
        <w:jc w:val="both"/>
        <w:rPr>
          <w:rFonts w:ascii="Times New Roman" w:eastAsia="Times New Roman" w:hAnsi="Times New Roman" w:cs="Times New Roman"/>
          <w:sz w:val="24"/>
          <w:szCs w:val="24"/>
          <w:lang w:val="en-GB" w:eastAsia="en-GB"/>
        </w:rPr>
      </w:pPr>
      <w:r w:rsidRPr="00AB5908">
        <w:rPr>
          <w:rFonts w:ascii="Times New Roman" w:eastAsia="Times New Roman" w:hAnsi="Times New Roman" w:cs="Times New Roman"/>
          <w:sz w:val="24"/>
          <w:szCs w:val="24"/>
          <w:lang w:val="en-GB" w:eastAsia="en-GB"/>
        </w:rPr>
        <w:t xml:space="preserve">Understand the economic, legal and social issues surrounding the use of and access information ethically </w:t>
      </w:r>
      <w:r w:rsidR="00472312">
        <w:rPr>
          <w:rFonts w:ascii="Times New Roman" w:eastAsia="Times New Roman" w:hAnsi="Times New Roman" w:cs="Times New Roman"/>
          <w:sz w:val="24"/>
          <w:szCs w:val="24"/>
          <w:lang w:val="en-GB" w:eastAsia="en-GB"/>
        </w:rPr>
        <w:t>and legally”</w:t>
      </w:r>
      <w:r w:rsidRPr="00AB5908">
        <w:rPr>
          <w:rFonts w:ascii="Times New Roman" w:eastAsia="Times New Roman" w:hAnsi="Times New Roman" w:cs="Times New Roman"/>
          <w:sz w:val="24"/>
          <w:szCs w:val="24"/>
          <w:lang w:val="en-GB" w:eastAsia="en-GB"/>
        </w:rPr>
        <w:t xml:space="preserve"> </w:t>
      </w:r>
    </w:p>
    <w:p w:rsidR="00AB5908" w:rsidRPr="00472312" w:rsidRDefault="00AB5908" w:rsidP="00AB5908">
      <w:pPr>
        <w:autoSpaceDE w:val="0"/>
        <w:autoSpaceDN w:val="0"/>
        <w:adjustRightInd w:val="0"/>
        <w:spacing w:after="0" w:line="480" w:lineRule="auto"/>
        <w:rPr>
          <w:rFonts w:ascii="Times New Roman" w:eastAsia="Times New Roman" w:hAnsi="Times New Roman" w:cs="Times New Roman"/>
          <w:b/>
          <w:sz w:val="24"/>
          <w:szCs w:val="24"/>
          <w:lang w:val="en-GB"/>
        </w:rPr>
      </w:pPr>
    </w:p>
    <w:p w:rsidR="00AB5908" w:rsidRDefault="00AB5908" w:rsidP="00AB5908">
      <w:pPr>
        <w:autoSpaceDE w:val="0"/>
        <w:autoSpaceDN w:val="0"/>
        <w:adjustRightInd w:val="0"/>
        <w:spacing w:after="0" w:line="480" w:lineRule="auto"/>
        <w:rPr>
          <w:rFonts w:ascii="Times New Roman" w:eastAsia="Times New Roman" w:hAnsi="Times New Roman" w:cs="Times New Roman"/>
          <w:b/>
          <w:sz w:val="24"/>
          <w:szCs w:val="24"/>
        </w:rPr>
      </w:pPr>
    </w:p>
    <w:p w:rsidR="00472312" w:rsidRDefault="00472312" w:rsidP="00AB5908">
      <w:pPr>
        <w:autoSpaceDE w:val="0"/>
        <w:autoSpaceDN w:val="0"/>
        <w:adjustRightInd w:val="0"/>
        <w:spacing w:after="0" w:line="480" w:lineRule="auto"/>
        <w:rPr>
          <w:rFonts w:ascii="Times New Roman" w:eastAsia="Times New Roman" w:hAnsi="Times New Roman" w:cs="Times New Roman"/>
          <w:b/>
          <w:sz w:val="24"/>
          <w:szCs w:val="24"/>
        </w:rPr>
      </w:pPr>
    </w:p>
    <w:p w:rsidR="00472312" w:rsidRDefault="00472312" w:rsidP="00AB5908">
      <w:pPr>
        <w:autoSpaceDE w:val="0"/>
        <w:autoSpaceDN w:val="0"/>
        <w:adjustRightInd w:val="0"/>
        <w:spacing w:after="0" w:line="480" w:lineRule="auto"/>
        <w:rPr>
          <w:rFonts w:ascii="Times New Roman" w:eastAsia="Times New Roman" w:hAnsi="Times New Roman" w:cs="Times New Roman"/>
          <w:b/>
          <w:sz w:val="24"/>
          <w:szCs w:val="24"/>
        </w:rPr>
      </w:pPr>
    </w:p>
    <w:p w:rsidR="00BF6FB9" w:rsidRDefault="00BF6FB9" w:rsidP="00AB5908">
      <w:pPr>
        <w:autoSpaceDE w:val="0"/>
        <w:autoSpaceDN w:val="0"/>
        <w:adjustRightInd w:val="0"/>
        <w:spacing w:after="0" w:line="480" w:lineRule="auto"/>
        <w:rPr>
          <w:rFonts w:ascii="Times New Roman" w:eastAsia="Times New Roman" w:hAnsi="Times New Roman" w:cs="Times New Roman"/>
          <w:b/>
          <w:sz w:val="24"/>
          <w:szCs w:val="24"/>
        </w:rPr>
      </w:pPr>
    </w:p>
    <w:p w:rsidR="00AB5908" w:rsidRPr="00AB5908" w:rsidRDefault="00AB5908" w:rsidP="00AB5908">
      <w:pPr>
        <w:autoSpaceDE w:val="0"/>
        <w:autoSpaceDN w:val="0"/>
        <w:adjustRightInd w:val="0"/>
        <w:spacing w:after="0" w:line="480" w:lineRule="auto"/>
        <w:rPr>
          <w:rFonts w:ascii="Times New Roman" w:eastAsia="Times New Roman" w:hAnsi="Times New Roman" w:cs="Times New Roman"/>
          <w:b/>
          <w:sz w:val="24"/>
          <w:szCs w:val="24"/>
        </w:rPr>
      </w:pPr>
      <w:r w:rsidRPr="00AB5908">
        <w:rPr>
          <w:rFonts w:ascii="Times New Roman" w:eastAsia="Times New Roman" w:hAnsi="Times New Roman" w:cs="Times New Roman"/>
          <w:b/>
          <w:sz w:val="24"/>
          <w:szCs w:val="24"/>
        </w:rPr>
        <w:lastRenderedPageBreak/>
        <w:t xml:space="preserve"> Development of Information Literacy Term</w:t>
      </w:r>
    </w:p>
    <w:p w:rsidR="00BF6FB9" w:rsidRDefault="00AB5908" w:rsidP="00AB5908">
      <w:pPr>
        <w:autoSpaceDE w:val="0"/>
        <w:autoSpaceDN w:val="0"/>
        <w:adjustRightInd w:val="0"/>
        <w:spacing w:after="0" w:line="480" w:lineRule="auto"/>
        <w:rPr>
          <w:rFonts w:ascii="Times New Roman" w:eastAsia="Times New Roman" w:hAnsi="Times New Roman" w:cs="Times New Roman"/>
          <w:sz w:val="24"/>
          <w:szCs w:val="24"/>
        </w:rPr>
      </w:pPr>
      <w:r w:rsidRPr="00AB5908">
        <w:rPr>
          <w:rFonts w:ascii="Times New Roman" w:eastAsia="Times New Roman" w:hAnsi="Times New Roman" w:cs="Times New Roman"/>
          <w:sz w:val="24"/>
          <w:szCs w:val="24"/>
        </w:rPr>
        <w:tab/>
        <w:t xml:space="preserve">According to </w:t>
      </w:r>
      <w:proofErr w:type="spellStart"/>
      <w:r w:rsidRPr="00AB5908">
        <w:rPr>
          <w:rFonts w:ascii="Times New Roman" w:eastAsia="Times New Roman" w:hAnsi="Times New Roman" w:cs="Times New Roman"/>
          <w:sz w:val="24"/>
          <w:szCs w:val="24"/>
        </w:rPr>
        <w:t>Bawden</w:t>
      </w:r>
      <w:proofErr w:type="spellEnd"/>
      <w:r w:rsidRPr="00AB5908">
        <w:rPr>
          <w:rFonts w:ascii="Times New Roman" w:eastAsia="Times New Roman" w:hAnsi="Times New Roman" w:cs="Times New Roman"/>
          <w:sz w:val="24"/>
          <w:szCs w:val="24"/>
        </w:rPr>
        <w:t xml:space="preserve"> (2001) Information literacy is also concerned with digital literacy, media literacy, information fluency, and academic and research skills. The substitute phrases and </w:t>
      </w:r>
    </w:p>
    <w:p w:rsidR="00AB5908" w:rsidRPr="00AB5908" w:rsidRDefault="00AB5908" w:rsidP="00AB5908">
      <w:pPr>
        <w:autoSpaceDE w:val="0"/>
        <w:autoSpaceDN w:val="0"/>
        <w:adjustRightInd w:val="0"/>
        <w:spacing w:after="0" w:line="480" w:lineRule="auto"/>
        <w:rPr>
          <w:rFonts w:ascii="Times New Roman" w:eastAsia="Times New Roman" w:hAnsi="Times New Roman" w:cs="Times New Roman"/>
          <w:sz w:val="24"/>
          <w:szCs w:val="24"/>
        </w:rPr>
      </w:pPr>
      <w:r w:rsidRPr="00AB5908">
        <w:rPr>
          <w:rFonts w:ascii="Times New Roman" w:eastAsia="Times New Roman" w:hAnsi="Times New Roman" w:cs="Times New Roman"/>
          <w:sz w:val="24"/>
          <w:szCs w:val="24"/>
        </w:rPr>
        <w:t>terms that are occasionally employed e.g. information competency, mediacy.</w:t>
      </w:r>
    </w:p>
    <w:p w:rsidR="00AB5908" w:rsidRPr="00AB5908" w:rsidRDefault="00AB5908" w:rsidP="00AB5908">
      <w:pPr>
        <w:autoSpaceDE w:val="0"/>
        <w:autoSpaceDN w:val="0"/>
        <w:adjustRightInd w:val="0"/>
        <w:spacing w:after="0" w:line="480" w:lineRule="auto"/>
        <w:ind w:firstLine="720"/>
        <w:rPr>
          <w:rFonts w:ascii="Times New Roman" w:eastAsia="Calibri" w:hAnsi="Times New Roman" w:cs="Times New Roman"/>
          <w:sz w:val="24"/>
          <w:szCs w:val="24"/>
          <w:lang w:val="en-GB"/>
        </w:rPr>
      </w:pPr>
      <w:r w:rsidRPr="00AB5908">
        <w:rPr>
          <w:rFonts w:ascii="Times New Roman" w:eastAsia="Calibri" w:hAnsi="Times New Roman" w:cs="Times New Roman"/>
          <w:sz w:val="24"/>
          <w:szCs w:val="24"/>
          <w:lang w:val="en-GB"/>
        </w:rPr>
        <w:t>The Term Literacy means ‘being able to read and write” and authority to access, interpret and produce printed texts.</w:t>
      </w:r>
    </w:p>
    <w:p w:rsidR="00AB5908" w:rsidRPr="00AB5908" w:rsidRDefault="00AB5908" w:rsidP="00AB5908">
      <w:pPr>
        <w:autoSpaceDE w:val="0"/>
        <w:autoSpaceDN w:val="0"/>
        <w:adjustRightInd w:val="0"/>
        <w:spacing w:after="0" w:line="480" w:lineRule="auto"/>
        <w:rPr>
          <w:rFonts w:ascii="Times New Roman" w:eastAsia="Times New Roman" w:hAnsi="Times New Roman" w:cs="Times New Roman"/>
          <w:sz w:val="24"/>
          <w:szCs w:val="24"/>
        </w:rPr>
      </w:pPr>
      <w:r w:rsidRPr="00AB5908">
        <w:rPr>
          <w:rFonts w:ascii="Times New Roman" w:eastAsia="Times New Roman" w:hAnsi="Times New Roman" w:cs="Times New Roman"/>
          <w:sz w:val="24"/>
          <w:szCs w:val="24"/>
        </w:rPr>
        <w:tab/>
        <w:t>The term “Information Literacy” is employed in the United States of America (USA) while the term “Information Skills” is used in United Kingdom”. Both terms have same meaning in differ</w:t>
      </w:r>
      <w:r w:rsidR="00472312">
        <w:rPr>
          <w:rFonts w:ascii="Times New Roman" w:eastAsia="Times New Roman" w:hAnsi="Times New Roman" w:cs="Times New Roman"/>
          <w:sz w:val="24"/>
          <w:szCs w:val="24"/>
        </w:rPr>
        <w:t xml:space="preserve">ent countries. </w:t>
      </w:r>
    </w:p>
    <w:p w:rsidR="00AB5908" w:rsidRPr="002A76DC" w:rsidRDefault="00AB5908" w:rsidP="002A76DC">
      <w:pPr>
        <w:autoSpaceDE w:val="0"/>
        <w:autoSpaceDN w:val="0"/>
        <w:adjustRightInd w:val="0"/>
        <w:spacing w:after="0" w:line="480" w:lineRule="auto"/>
        <w:rPr>
          <w:rFonts w:ascii="Times New Roman" w:eastAsia="Times New Roman" w:hAnsi="Times New Roman" w:cs="Times New Roman"/>
          <w:sz w:val="24"/>
          <w:szCs w:val="24"/>
        </w:rPr>
      </w:pPr>
      <w:r w:rsidRPr="00AB5908">
        <w:rPr>
          <w:rFonts w:ascii="Times New Roman" w:eastAsia="Times New Roman" w:hAnsi="Times New Roman" w:cs="Times New Roman"/>
          <w:sz w:val="24"/>
          <w:szCs w:val="24"/>
        </w:rPr>
        <w:tab/>
        <w:t xml:space="preserve">According to Bhatti (2012) and to Rajaram (2009) and Spitzer et al (1998) the term “information literacy” was used first time by Paul </w:t>
      </w:r>
      <w:proofErr w:type="spellStart"/>
      <w:r w:rsidRPr="00AB5908">
        <w:rPr>
          <w:rFonts w:ascii="Times New Roman" w:eastAsia="Times New Roman" w:hAnsi="Times New Roman" w:cs="Times New Roman"/>
          <w:sz w:val="24"/>
          <w:szCs w:val="24"/>
        </w:rPr>
        <w:t>Zurkoviski</w:t>
      </w:r>
      <w:proofErr w:type="spellEnd"/>
      <w:r w:rsidRPr="00AB5908">
        <w:rPr>
          <w:rFonts w:ascii="Times New Roman" w:eastAsia="Times New Roman" w:hAnsi="Times New Roman" w:cs="Times New Roman"/>
          <w:sz w:val="24"/>
          <w:szCs w:val="24"/>
        </w:rPr>
        <w:t>, then he was the President of the US Information Industry Association in 1974.</w:t>
      </w:r>
      <w:r w:rsidRPr="00472312">
        <w:rPr>
          <w:rFonts w:ascii="Times New Roman" w:eastAsia="Times New Roman" w:hAnsi="Times New Roman" w:cs="Times New Roman"/>
          <w:sz w:val="24"/>
          <w:szCs w:val="24"/>
        </w:rPr>
        <w:t xml:space="preserve">According to Bhatti (2012), the term “Information Literacy” was adopted by UNESCO the </w:t>
      </w:r>
      <w:proofErr w:type="spellStart"/>
      <w:r w:rsidRPr="00472312">
        <w:rPr>
          <w:rFonts w:ascii="Times New Roman" w:eastAsia="Times New Roman" w:hAnsi="Times New Roman" w:cs="Times New Roman"/>
          <w:sz w:val="24"/>
          <w:szCs w:val="24"/>
        </w:rPr>
        <w:t>Parague</w:t>
      </w:r>
      <w:proofErr w:type="spellEnd"/>
      <w:r w:rsidRPr="00472312">
        <w:rPr>
          <w:rFonts w:ascii="Times New Roman" w:eastAsia="Times New Roman" w:hAnsi="Times New Roman" w:cs="Times New Roman"/>
          <w:sz w:val="24"/>
          <w:szCs w:val="24"/>
        </w:rPr>
        <w:t xml:space="preserve"> Declaration and was established as international term to describe the concept of lifelong learning. The Standing Conference of National and University Libraries (SCONUL) utilized the term “Information Skills” instead of information literacy. There </w:t>
      </w:r>
      <w:proofErr w:type="gramStart"/>
      <w:r w:rsidRPr="00472312">
        <w:rPr>
          <w:rFonts w:ascii="Times New Roman" w:eastAsia="Times New Roman" w:hAnsi="Times New Roman" w:cs="Times New Roman"/>
          <w:sz w:val="24"/>
          <w:szCs w:val="24"/>
        </w:rPr>
        <w:t>has</w:t>
      </w:r>
      <w:proofErr w:type="gramEnd"/>
      <w:r w:rsidRPr="00472312">
        <w:rPr>
          <w:rFonts w:ascii="Times New Roman" w:eastAsia="Times New Roman" w:hAnsi="Times New Roman" w:cs="Times New Roman"/>
          <w:sz w:val="24"/>
          <w:szCs w:val="24"/>
        </w:rPr>
        <w:t xml:space="preserve"> been various nomenclatures that are utilized for information literacy such as “library orientation, library instruction, bibliographic instruction, user education, and information skills”. Library orientation gives guidance to utilize a library building and bibliographic instruction and user education concentrate on technicalities of the utili</w:t>
      </w:r>
      <w:r w:rsidR="00472312">
        <w:rPr>
          <w:rFonts w:ascii="Times New Roman" w:eastAsia="Times New Roman" w:hAnsi="Times New Roman" w:cs="Times New Roman"/>
          <w:sz w:val="24"/>
          <w:szCs w:val="24"/>
        </w:rPr>
        <w:t>ty.</w:t>
      </w:r>
    </w:p>
    <w:p w:rsidR="002A76DC" w:rsidRDefault="002A76DC" w:rsidP="00AB5908">
      <w:pPr>
        <w:pStyle w:val="Heading3"/>
        <w:spacing w:before="0" w:line="480" w:lineRule="auto"/>
        <w:rPr>
          <w:rFonts w:ascii="Times New Roman" w:eastAsia="Times New Roman" w:hAnsi="Times New Roman" w:cs="Times New Roman"/>
          <w:color w:val="auto"/>
          <w:sz w:val="24"/>
          <w:szCs w:val="24"/>
          <w:shd w:val="clear" w:color="auto" w:fill="FFFFFF"/>
        </w:rPr>
      </w:pPr>
      <w:bookmarkStart w:id="0" w:name="_GoBack"/>
      <w:bookmarkEnd w:id="0"/>
    </w:p>
    <w:p w:rsidR="002A76DC" w:rsidRDefault="002A76DC" w:rsidP="00AB5908">
      <w:pPr>
        <w:pStyle w:val="Heading3"/>
        <w:spacing w:before="0" w:line="480" w:lineRule="auto"/>
        <w:rPr>
          <w:rFonts w:ascii="Times New Roman" w:eastAsia="Times New Roman" w:hAnsi="Times New Roman" w:cs="Times New Roman"/>
          <w:color w:val="auto"/>
          <w:sz w:val="24"/>
          <w:szCs w:val="24"/>
          <w:shd w:val="clear" w:color="auto" w:fill="FFFFFF"/>
        </w:rPr>
      </w:pPr>
    </w:p>
    <w:p w:rsidR="00AB5908" w:rsidRPr="00AB5908" w:rsidRDefault="00AB5908" w:rsidP="00AB5908">
      <w:pPr>
        <w:pStyle w:val="Heading3"/>
        <w:spacing w:before="0" w:line="480" w:lineRule="auto"/>
        <w:rPr>
          <w:rFonts w:ascii="Times New Roman" w:eastAsia="Times New Roman" w:hAnsi="Times New Roman" w:cs="Times New Roman"/>
          <w:color w:val="auto"/>
          <w:sz w:val="24"/>
          <w:szCs w:val="24"/>
        </w:rPr>
      </w:pPr>
      <w:r w:rsidRPr="00AB5908">
        <w:rPr>
          <w:rFonts w:ascii="Times New Roman" w:eastAsia="Times New Roman" w:hAnsi="Times New Roman" w:cs="Times New Roman"/>
          <w:color w:val="auto"/>
          <w:sz w:val="24"/>
          <w:szCs w:val="24"/>
          <w:shd w:val="clear" w:color="auto" w:fill="FFFFFF"/>
        </w:rPr>
        <w:t>2.2 Importance of Information Literacy</w:t>
      </w:r>
    </w:p>
    <w:p w:rsidR="00AB5908" w:rsidRPr="00AB5908" w:rsidRDefault="00AB5908" w:rsidP="00AB5908">
      <w:pPr>
        <w:shd w:val="clear" w:color="auto" w:fill="FFFFFF"/>
        <w:spacing w:after="0" w:line="480" w:lineRule="auto"/>
        <w:ind w:firstLine="720"/>
        <w:rPr>
          <w:rFonts w:ascii="Times New Roman" w:eastAsia="Calibri" w:hAnsi="Times New Roman" w:cs="Times New Roman"/>
          <w:color w:val="303030"/>
          <w:sz w:val="24"/>
          <w:szCs w:val="24"/>
          <w:shd w:val="clear" w:color="auto" w:fill="FFFFFF"/>
        </w:rPr>
      </w:pPr>
      <w:r w:rsidRPr="00AB5908">
        <w:rPr>
          <w:rFonts w:ascii="Times New Roman" w:eastAsia="Times New Roman" w:hAnsi="Times New Roman" w:cs="Times New Roman"/>
          <w:sz w:val="24"/>
          <w:szCs w:val="24"/>
          <w:lang w:val="en-GB" w:eastAsia="en-GB"/>
        </w:rPr>
        <w:t>Presidential Committee on Information Literacy of American Library Association stated that</w:t>
      </w:r>
      <w:r w:rsidRPr="00AB5908">
        <w:rPr>
          <w:rFonts w:ascii="Times New Roman" w:eastAsia="Calibri" w:hAnsi="Times New Roman" w:cs="Times New Roman"/>
          <w:color w:val="303030"/>
          <w:sz w:val="24"/>
          <w:szCs w:val="24"/>
          <w:shd w:val="clear" w:color="auto" w:fill="FFFFFF"/>
        </w:rPr>
        <w:t xml:space="preserve">information literacy is a way of individual self-determination. IL permits personnel to validate professional’s point of view to make sure for the search of truth. It makes powerful people to construct their own opinions and share their experience for the sought of learning. IL not only creates lifelong learners, but also prepares individuals for the quest of knowledge. It motivates people to get knowledge during their lives.  </w:t>
      </w:r>
      <w:r w:rsidRPr="00AB5908">
        <w:rPr>
          <w:rFonts w:ascii="Times New Roman" w:eastAsia="Calibri" w:hAnsi="Times New Roman" w:cs="Times New Roman"/>
          <w:color w:val="303030"/>
          <w:sz w:val="24"/>
          <w:szCs w:val="24"/>
          <w:shd w:val="clear" w:color="auto" w:fill="FFFFFF"/>
        </w:rPr>
        <w:tab/>
      </w:r>
    </w:p>
    <w:p w:rsidR="00AB5908" w:rsidRPr="00AB5908" w:rsidRDefault="00AB5908" w:rsidP="00AB5908">
      <w:pPr>
        <w:shd w:val="clear" w:color="auto" w:fill="FFFFFF"/>
        <w:spacing w:after="0" w:line="480" w:lineRule="auto"/>
        <w:rPr>
          <w:rFonts w:ascii="Times New Roman" w:eastAsia="Times New Roman" w:hAnsi="Times New Roman" w:cs="Times New Roman"/>
          <w:color w:val="303030"/>
          <w:sz w:val="24"/>
          <w:szCs w:val="24"/>
          <w:lang w:val="en-GB" w:eastAsia="en-GB"/>
        </w:rPr>
      </w:pPr>
      <w:r w:rsidRPr="00AB5908">
        <w:rPr>
          <w:rFonts w:ascii="Times New Roman" w:eastAsia="Calibri" w:hAnsi="Times New Roman" w:cs="Times New Roman"/>
          <w:color w:val="303030"/>
          <w:sz w:val="24"/>
          <w:szCs w:val="24"/>
          <w:shd w:val="clear" w:color="auto" w:fill="FFFFFF"/>
        </w:rPr>
        <w:tab/>
        <w:t xml:space="preserve">Furthermore, IL provides awareness about the various aspects of ancient writings, historical perspectives, and literature of forefathers and about their culture to get future objectives. It gives internal situation and multi methods learning which can help individuals to escape misleading environment. Information literate citizens are able to spot and expose </w:t>
      </w:r>
      <w:r w:rsidRPr="00AB5908">
        <w:rPr>
          <w:rFonts w:ascii="Times New Roman" w:eastAsia="Calibri" w:hAnsi="Times New Roman" w:cs="Times New Roman"/>
          <w:color w:val="222222"/>
          <w:sz w:val="24"/>
          <w:szCs w:val="24"/>
          <w:shd w:val="clear" w:color="auto" w:fill="FFFFFF"/>
        </w:rPr>
        <w:t xml:space="preserve">the dishonesty </w:t>
      </w:r>
      <w:r w:rsidRPr="00AB5908">
        <w:rPr>
          <w:rFonts w:ascii="Times New Roman" w:eastAsia="Calibri" w:hAnsi="Times New Roman" w:cs="Times New Roman"/>
          <w:color w:val="303030"/>
          <w:sz w:val="24"/>
          <w:szCs w:val="24"/>
          <w:shd w:val="clear" w:color="auto" w:fill="FFFFFF"/>
        </w:rPr>
        <w:t xml:space="preserve">chicanery, disinformation, lies and provide awareness about </w:t>
      </w:r>
      <w:r w:rsidRPr="00AB5908">
        <w:rPr>
          <w:rFonts w:ascii="Times New Roman" w:eastAsia="Calibri" w:hAnsi="Times New Roman" w:cs="Times New Roman"/>
          <w:color w:val="222222"/>
          <w:sz w:val="24"/>
          <w:szCs w:val="24"/>
          <w:shd w:val="clear" w:color="auto" w:fill="FFFFFF"/>
        </w:rPr>
        <w:t xml:space="preserve">political, financial, and legal rights. </w:t>
      </w:r>
      <w:r w:rsidRPr="00AB5908">
        <w:rPr>
          <w:rFonts w:ascii="Times New Roman" w:eastAsia="Calibri" w:hAnsi="Times New Roman" w:cs="Times New Roman"/>
          <w:sz w:val="24"/>
          <w:szCs w:val="24"/>
          <w:shd w:val="clear" w:color="auto" w:fill="FFFFFF"/>
        </w:rPr>
        <w:t xml:space="preserve">ALA &amp; </w:t>
      </w:r>
      <w:r w:rsidRPr="00AB5908">
        <w:rPr>
          <w:rFonts w:ascii="Times New Roman" w:eastAsia="Calibri" w:hAnsi="Times New Roman" w:cs="Times New Roman"/>
          <w:color w:val="303030"/>
          <w:sz w:val="24"/>
          <w:szCs w:val="24"/>
          <w:shd w:val="clear" w:color="auto" w:fill="FFFFFF"/>
        </w:rPr>
        <w:t xml:space="preserve">PCIL </w:t>
      </w:r>
      <w:r w:rsidRPr="00AB5908">
        <w:rPr>
          <w:rFonts w:ascii="Times New Roman" w:eastAsia="Calibri" w:hAnsi="Times New Roman" w:cs="Times New Roman"/>
          <w:sz w:val="24"/>
          <w:szCs w:val="24"/>
          <w:shd w:val="clear" w:color="auto" w:fill="FFFFFF"/>
        </w:rPr>
        <w:t>(2006).</w:t>
      </w:r>
    </w:p>
    <w:p w:rsidR="00AB5908" w:rsidRPr="00AB5908" w:rsidRDefault="00AB5908" w:rsidP="00AB5908">
      <w:pPr>
        <w:spacing w:after="0" w:line="480" w:lineRule="auto"/>
        <w:rPr>
          <w:rFonts w:ascii="Times New Roman" w:eastAsia="Times New Roman" w:hAnsi="Times New Roman" w:cs="Times New Roman"/>
          <w:sz w:val="24"/>
          <w:szCs w:val="24"/>
        </w:rPr>
      </w:pPr>
      <w:r w:rsidRPr="00AB5908">
        <w:rPr>
          <w:rFonts w:ascii="Times New Roman" w:eastAsia="Times New Roman" w:hAnsi="Times New Roman" w:cs="Times New Roman"/>
          <w:color w:val="303030"/>
          <w:sz w:val="24"/>
          <w:szCs w:val="24"/>
          <w:lang w:val="en-GB" w:eastAsia="en-GB"/>
        </w:rPr>
        <w:tab/>
      </w:r>
      <w:r w:rsidRPr="00AB5908">
        <w:rPr>
          <w:rFonts w:ascii="Times New Roman" w:eastAsia="Times New Roman" w:hAnsi="Times New Roman" w:cs="Times New Roman"/>
          <w:sz w:val="24"/>
          <w:szCs w:val="24"/>
        </w:rPr>
        <w:t xml:space="preserve"> Ameen and Gorman (2009) highlighted the importance of information literacy in developing countries. Information literate individual are not only input to economic development of the country, but also to their own success as well. Author thought that there is a deficiency of information and information literacy skills among library information science professionals as they have no formal education of information literacy. Consequently, LIS professionals have a tendency to be inactive. IL should be a fundamental part of education. IL is also needed for human resource development.</w:t>
      </w:r>
    </w:p>
    <w:p w:rsidR="00AB5908" w:rsidRPr="00AB5908" w:rsidRDefault="00AB5908" w:rsidP="00472312">
      <w:pPr>
        <w:spacing w:after="0" w:line="480" w:lineRule="auto"/>
        <w:rPr>
          <w:rFonts w:ascii="Times New Roman" w:eastAsia="Times New Roman" w:hAnsi="Times New Roman" w:cs="Times New Roman"/>
          <w:sz w:val="24"/>
          <w:szCs w:val="24"/>
        </w:rPr>
      </w:pPr>
      <w:r w:rsidRPr="00AB5908">
        <w:rPr>
          <w:rFonts w:ascii="Times New Roman" w:eastAsia="Times New Roman" w:hAnsi="Times New Roman" w:cs="Times New Roman"/>
          <w:sz w:val="24"/>
          <w:szCs w:val="24"/>
        </w:rPr>
        <w:t xml:space="preserve"> </w:t>
      </w:r>
      <w:r w:rsidRPr="00AB5908">
        <w:rPr>
          <w:rFonts w:ascii="Times New Roman" w:eastAsia="Calibri" w:hAnsi="Times New Roman" w:cs="Times New Roman"/>
          <w:b/>
          <w:color w:val="303030"/>
          <w:sz w:val="24"/>
          <w:szCs w:val="24"/>
          <w:shd w:val="clear" w:color="auto" w:fill="FFFFFF"/>
        </w:rPr>
        <w:t>2.3 The Big Six Information Problem Solving Approach</w:t>
      </w:r>
    </w:p>
    <w:p w:rsidR="00AB5908" w:rsidRPr="00AB5908" w:rsidRDefault="00AB5908" w:rsidP="00AB5908">
      <w:pPr>
        <w:spacing w:after="0" w:line="480" w:lineRule="auto"/>
        <w:ind w:firstLine="320"/>
        <w:contextualSpacing/>
        <w:rPr>
          <w:rFonts w:ascii="Times New Roman" w:eastAsia="Times New Roman" w:hAnsi="Times New Roman" w:cs="Times New Roman"/>
          <w:b/>
          <w:color w:val="303030"/>
          <w:sz w:val="24"/>
          <w:szCs w:val="24"/>
          <w:shd w:val="clear" w:color="auto" w:fill="FFFFFF"/>
          <w:lang w:val="en-GB" w:eastAsia="en-GB"/>
        </w:rPr>
      </w:pPr>
      <w:r w:rsidRPr="00AB5908">
        <w:rPr>
          <w:rFonts w:ascii="Times New Roman" w:eastAsia="Times New Roman" w:hAnsi="Times New Roman" w:cs="Times New Roman"/>
          <w:color w:val="222222"/>
          <w:sz w:val="24"/>
          <w:szCs w:val="24"/>
          <w:shd w:val="clear" w:color="auto" w:fill="FFFFFF"/>
          <w:lang w:val="en-GB" w:eastAsia="en-GB"/>
        </w:rPr>
        <w:lastRenderedPageBreak/>
        <w:t>Eisenberg and Berkowitz (2001) presented “The Big6 information problem-solving approach” which is widely utilized in the USA to learn information skills. It indicates the following six approaches around learning:</w:t>
      </w:r>
    </w:p>
    <w:p w:rsidR="00AB5908" w:rsidRDefault="00AB5908" w:rsidP="007C6E3E">
      <w:pPr>
        <w:numPr>
          <w:ilvl w:val="0"/>
          <w:numId w:val="8"/>
        </w:numPr>
        <w:spacing w:after="0" w:line="480" w:lineRule="auto"/>
        <w:contextualSpacing/>
        <w:jc w:val="both"/>
        <w:rPr>
          <w:rFonts w:ascii="Times New Roman" w:eastAsia="Times New Roman" w:hAnsi="Times New Roman" w:cs="Times New Roman"/>
          <w:color w:val="222222"/>
          <w:sz w:val="24"/>
          <w:szCs w:val="24"/>
          <w:shd w:val="clear" w:color="auto" w:fill="FFFFFF"/>
          <w:lang w:val="en-GB" w:eastAsia="en-GB"/>
        </w:rPr>
      </w:pPr>
      <w:r w:rsidRPr="00AB5908">
        <w:rPr>
          <w:rFonts w:ascii="Times New Roman" w:eastAsia="Times New Roman" w:hAnsi="Times New Roman" w:cs="Times New Roman"/>
          <w:color w:val="222222"/>
          <w:sz w:val="24"/>
          <w:szCs w:val="24"/>
          <w:shd w:val="clear" w:color="auto" w:fill="FFFFFF"/>
          <w:lang w:val="en-GB" w:eastAsia="en-GB"/>
        </w:rPr>
        <w:t>Task definition: Describe the difficulties, barriers and problem of information and recognize the needed information</w:t>
      </w:r>
    </w:p>
    <w:p w:rsidR="00750955" w:rsidRDefault="00750955" w:rsidP="00750955">
      <w:pPr>
        <w:spacing w:after="0" w:line="480" w:lineRule="auto"/>
        <w:contextualSpacing/>
        <w:jc w:val="both"/>
        <w:rPr>
          <w:rFonts w:ascii="Times New Roman" w:eastAsia="Times New Roman" w:hAnsi="Times New Roman" w:cs="Times New Roman"/>
          <w:color w:val="222222"/>
          <w:sz w:val="24"/>
          <w:szCs w:val="24"/>
          <w:shd w:val="clear" w:color="auto" w:fill="FFFFFF"/>
          <w:lang w:val="en-GB" w:eastAsia="en-GB"/>
        </w:rPr>
      </w:pPr>
    </w:p>
    <w:p w:rsidR="00AB5908" w:rsidRPr="00750955" w:rsidRDefault="00AB5908" w:rsidP="007C6E3E">
      <w:pPr>
        <w:pStyle w:val="ListParagraph"/>
        <w:numPr>
          <w:ilvl w:val="0"/>
          <w:numId w:val="8"/>
        </w:numPr>
        <w:spacing w:after="0" w:line="480" w:lineRule="auto"/>
        <w:jc w:val="both"/>
        <w:rPr>
          <w:rFonts w:ascii="Times New Roman" w:eastAsia="Times New Roman" w:hAnsi="Times New Roman" w:cs="Times New Roman"/>
          <w:color w:val="222222"/>
          <w:sz w:val="24"/>
          <w:szCs w:val="24"/>
          <w:shd w:val="clear" w:color="auto" w:fill="FFFFFF"/>
          <w:lang w:val="en-GB" w:eastAsia="en-GB"/>
        </w:rPr>
      </w:pPr>
      <w:r w:rsidRPr="00750955">
        <w:rPr>
          <w:rFonts w:ascii="Times New Roman" w:eastAsia="Times New Roman" w:hAnsi="Times New Roman" w:cs="Times New Roman"/>
          <w:color w:val="222222"/>
          <w:sz w:val="24"/>
          <w:szCs w:val="24"/>
          <w:shd w:val="clear" w:color="auto" w:fill="FFFFFF"/>
          <w:lang w:val="en-GB" w:eastAsia="en-GB"/>
        </w:rPr>
        <w:t>Information seeking strategies: Verification of every achievable source of information and choose the most excellent source.</w:t>
      </w:r>
    </w:p>
    <w:p w:rsidR="00AB5908" w:rsidRPr="00AB5908" w:rsidRDefault="00AB5908" w:rsidP="007C6E3E">
      <w:pPr>
        <w:numPr>
          <w:ilvl w:val="0"/>
          <w:numId w:val="8"/>
        </w:numPr>
        <w:spacing w:after="0" w:line="480" w:lineRule="auto"/>
        <w:contextualSpacing/>
        <w:jc w:val="both"/>
        <w:rPr>
          <w:rFonts w:ascii="Times New Roman" w:eastAsia="Times New Roman" w:hAnsi="Times New Roman" w:cs="Times New Roman"/>
          <w:color w:val="222222"/>
          <w:sz w:val="24"/>
          <w:szCs w:val="24"/>
          <w:shd w:val="clear" w:color="auto" w:fill="FFFFFF"/>
          <w:lang w:val="en-GB" w:eastAsia="en-GB"/>
        </w:rPr>
      </w:pPr>
      <w:r w:rsidRPr="00AB5908">
        <w:rPr>
          <w:rFonts w:ascii="Times New Roman" w:eastAsia="Times New Roman" w:hAnsi="Times New Roman" w:cs="Times New Roman"/>
          <w:color w:val="222222"/>
          <w:sz w:val="24"/>
          <w:szCs w:val="24"/>
          <w:shd w:val="clear" w:color="auto" w:fill="FFFFFF"/>
          <w:lang w:val="en-GB" w:eastAsia="en-GB"/>
        </w:rPr>
        <w:t>Location and access: find out the information sources and retrieve information from them.</w:t>
      </w:r>
    </w:p>
    <w:p w:rsidR="00AB5908" w:rsidRPr="00AB5908" w:rsidRDefault="00AB5908" w:rsidP="007C6E3E">
      <w:pPr>
        <w:numPr>
          <w:ilvl w:val="0"/>
          <w:numId w:val="8"/>
        </w:numPr>
        <w:spacing w:after="0" w:line="480" w:lineRule="auto"/>
        <w:contextualSpacing/>
        <w:jc w:val="both"/>
        <w:rPr>
          <w:rFonts w:ascii="Times New Roman" w:eastAsia="Times New Roman" w:hAnsi="Times New Roman" w:cs="Times New Roman"/>
          <w:color w:val="222222"/>
          <w:sz w:val="24"/>
          <w:szCs w:val="24"/>
          <w:shd w:val="clear" w:color="auto" w:fill="FFFFFF"/>
          <w:lang w:val="en-GB" w:eastAsia="en-GB"/>
        </w:rPr>
      </w:pPr>
      <w:r w:rsidRPr="00AB5908">
        <w:rPr>
          <w:rFonts w:ascii="Times New Roman" w:eastAsia="Times New Roman" w:hAnsi="Times New Roman" w:cs="Times New Roman"/>
          <w:color w:val="222222"/>
          <w:sz w:val="24"/>
          <w:szCs w:val="24"/>
          <w:shd w:val="clear" w:color="auto" w:fill="FFFFFF"/>
          <w:lang w:val="en-GB" w:eastAsia="en-GB"/>
        </w:rPr>
        <w:t>Use of information: Utilization of information in connection with engaging in reading hearing and viewing of information resources</w:t>
      </w:r>
    </w:p>
    <w:p w:rsidR="00AB5908" w:rsidRPr="00AB5908" w:rsidRDefault="00AB5908" w:rsidP="007C6E3E">
      <w:pPr>
        <w:numPr>
          <w:ilvl w:val="0"/>
          <w:numId w:val="8"/>
        </w:numPr>
        <w:spacing w:after="0" w:line="480" w:lineRule="auto"/>
        <w:contextualSpacing/>
        <w:jc w:val="both"/>
        <w:rPr>
          <w:rFonts w:ascii="Times New Roman" w:eastAsia="Times New Roman" w:hAnsi="Times New Roman" w:cs="Times New Roman"/>
          <w:color w:val="222222"/>
          <w:sz w:val="24"/>
          <w:szCs w:val="24"/>
          <w:shd w:val="clear" w:color="auto" w:fill="FFFFFF"/>
          <w:lang w:val="en-GB" w:eastAsia="en-GB"/>
        </w:rPr>
      </w:pPr>
      <w:r w:rsidRPr="00AB5908">
        <w:rPr>
          <w:rFonts w:ascii="Times New Roman" w:eastAsia="Times New Roman" w:hAnsi="Times New Roman" w:cs="Times New Roman"/>
          <w:color w:val="222222"/>
          <w:sz w:val="24"/>
          <w:szCs w:val="24"/>
          <w:shd w:val="clear" w:color="auto" w:fill="FFFFFF"/>
          <w:lang w:val="en-GB" w:eastAsia="en-GB"/>
        </w:rPr>
        <w:t>Synthesis: Organize information from various sources of information &amp; present information for analysis.</w:t>
      </w:r>
    </w:p>
    <w:p w:rsidR="00AB5908" w:rsidRPr="00AB5908" w:rsidRDefault="00AB5908" w:rsidP="007C6E3E">
      <w:pPr>
        <w:numPr>
          <w:ilvl w:val="0"/>
          <w:numId w:val="8"/>
        </w:numPr>
        <w:spacing w:after="0" w:line="480" w:lineRule="auto"/>
        <w:contextualSpacing/>
        <w:jc w:val="both"/>
        <w:rPr>
          <w:rFonts w:ascii="Times New Roman" w:eastAsia="Times New Roman" w:hAnsi="Times New Roman" w:cs="Times New Roman"/>
          <w:color w:val="222222"/>
          <w:sz w:val="24"/>
          <w:szCs w:val="24"/>
          <w:shd w:val="clear" w:color="auto" w:fill="FFFFFF"/>
          <w:lang w:val="en-GB" w:eastAsia="en-GB"/>
        </w:rPr>
      </w:pPr>
      <w:r w:rsidRPr="00AB5908">
        <w:rPr>
          <w:rFonts w:ascii="Times New Roman" w:eastAsia="Times New Roman" w:hAnsi="Times New Roman" w:cs="Times New Roman"/>
          <w:color w:val="222222"/>
          <w:sz w:val="24"/>
          <w:szCs w:val="24"/>
          <w:shd w:val="clear" w:color="auto" w:fill="FFFFFF"/>
          <w:lang w:val="en-GB" w:eastAsia="en-GB"/>
        </w:rPr>
        <w:t>Evaluation: Critical evaluation of the results of information and measure the process through effectiveness &amp; efficiency of information.</w:t>
      </w:r>
    </w:p>
    <w:p w:rsidR="00AB5908" w:rsidRPr="007C6E3E" w:rsidRDefault="00AB5908" w:rsidP="007C6E3E">
      <w:pPr>
        <w:pStyle w:val="ListParagraph"/>
        <w:numPr>
          <w:ilvl w:val="1"/>
          <w:numId w:val="8"/>
        </w:numPr>
        <w:autoSpaceDE w:val="0"/>
        <w:autoSpaceDN w:val="0"/>
        <w:adjustRightInd w:val="0"/>
        <w:spacing w:after="0" w:line="480" w:lineRule="auto"/>
        <w:rPr>
          <w:rFonts w:ascii="Times New Roman" w:eastAsia="Times New Roman" w:hAnsi="Times New Roman" w:cs="Times New Roman"/>
          <w:sz w:val="24"/>
          <w:szCs w:val="24"/>
        </w:rPr>
      </w:pPr>
      <w:r w:rsidRPr="007C6E3E">
        <w:rPr>
          <w:rFonts w:ascii="Times New Roman" w:eastAsia="Times New Roman" w:hAnsi="Times New Roman" w:cs="Times New Roman"/>
          <w:sz w:val="24"/>
          <w:szCs w:val="24"/>
        </w:rPr>
        <w:t>Information literacy focus</w:t>
      </w:r>
      <w:r w:rsidR="00D80562" w:rsidRPr="007C6E3E">
        <w:rPr>
          <w:rFonts w:ascii="Times New Roman" w:eastAsia="Times New Roman" w:hAnsi="Times New Roman" w:cs="Times New Roman"/>
          <w:sz w:val="24"/>
          <w:szCs w:val="24"/>
        </w:rPr>
        <w:t>es</w:t>
      </w:r>
      <w:r w:rsidRPr="007C6E3E">
        <w:rPr>
          <w:rFonts w:ascii="Times New Roman" w:eastAsia="Times New Roman" w:hAnsi="Times New Roman" w:cs="Times New Roman"/>
          <w:sz w:val="24"/>
          <w:szCs w:val="24"/>
        </w:rPr>
        <w:t xml:space="preserve"> on intellectual and imaginary transferable skills that guide to the critical, thinking evaluative skills as well as communication and problem solving skills.</w:t>
      </w:r>
    </w:p>
    <w:p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rsidR="006D67B2" w:rsidRDefault="006D67B2" w:rsidP="00EC74AB">
      <w:pPr>
        <w:pStyle w:val="NormalWeb"/>
        <w:shd w:val="clear" w:color="auto" w:fill="FFFFFF"/>
        <w:spacing w:before="0" w:beforeAutospacing="0" w:after="240" w:afterAutospacing="0"/>
        <w:rPr>
          <w:rStyle w:val="Strong"/>
          <w:rFonts w:asciiTheme="majorBidi" w:hAnsiTheme="majorBidi" w:cstheme="majorBidi"/>
          <w:b w:val="0"/>
          <w:bCs w:val="0"/>
          <w:color w:val="000000"/>
        </w:rPr>
      </w:pPr>
    </w:p>
    <w:p w:rsidR="00EC74AB" w:rsidRPr="007C6E3E" w:rsidRDefault="006E087E" w:rsidP="00EC74AB">
      <w:pPr>
        <w:pStyle w:val="NormalWeb"/>
        <w:shd w:val="clear" w:color="auto" w:fill="FFFFFF"/>
        <w:spacing w:before="0" w:beforeAutospacing="0" w:after="240" w:afterAutospacing="0"/>
        <w:rPr>
          <w:rFonts w:asciiTheme="majorBidi" w:hAnsiTheme="majorBidi" w:cstheme="majorBidi"/>
          <w:color w:val="000000"/>
        </w:rPr>
      </w:pPr>
      <w:r w:rsidRPr="007C6E3E">
        <w:rPr>
          <w:rStyle w:val="Strong"/>
          <w:rFonts w:asciiTheme="majorBidi" w:hAnsiTheme="majorBidi" w:cstheme="majorBidi"/>
          <w:b w:val="0"/>
          <w:bCs w:val="0"/>
          <w:color w:val="000000"/>
        </w:rPr>
        <w:t xml:space="preserve"> </w:t>
      </w:r>
      <w:r w:rsidRPr="007C6E3E">
        <w:rPr>
          <w:rStyle w:val="Strong"/>
          <w:rFonts w:asciiTheme="majorBidi" w:hAnsiTheme="majorBidi" w:cstheme="majorBidi"/>
          <w:color w:val="000000"/>
        </w:rPr>
        <w:t>T</w:t>
      </w:r>
      <w:r w:rsidR="00EC74AB" w:rsidRPr="007C6E3E">
        <w:rPr>
          <w:rStyle w:val="Strong"/>
          <w:rFonts w:asciiTheme="majorBidi" w:hAnsiTheme="majorBidi" w:cstheme="majorBidi"/>
          <w:color w:val="000000"/>
        </w:rPr>
        <w:t>he importance of</w:t>
      </w:r>
      <w:r w:rsidRPr="007C6E3E">
        <w:rPr>
          <w:rStyle w:val="Strong"/>
          <w:rFonts w:asciiTheme="majorBidi" w:hAnsiTheme="majorBidi" w:cstheme="majorBidi"/>
          <w:color w:val="000000"/>
        </w:rPr>
        <w:t xml:space="preserve"> Information Literacy</w:t>
      </w:r>
    </w:p>
    <w:p w:rsidR="006E087E" w:rsidRPr="007C6E3E" w:rsidRDefault="00EC74AB" w:rsidP="007C6E3E">
      <w:pPr>
        <w:pStyle w:val="NormalWeb"/>
        <w:shd w:val="clear" w:color="auto" w:fill="FFFFFF"/>
        <w:spacing w:before="0" w:beforeAutospacing="0" w:after="240" w:afterAutospacing="0" w:line="360" w:lineRule="auto"/>
        <w:rPr>
          <w:rFonts w:asciiTheme="majorBidi" w:hAnsiTheme="majorBidi" w:cstheme="majorBidi"/>
          <w:color w:val="000000"/>
        </w:rPr>
      </w:pPr>
      <w:r w:rsidRPr="007C6E3E">
        <w:rPr>
          <w:rFonts w:asciiTheme="majorBidi" w:hAnsiTheme="majorBidi" w:cstheme="majorBidi"/>
          <w:color w:val="000000"/>
        </w:rPr>
        <w:t>Information literacy is important for today’s learners, it promotes problem solving approaches and thinking skills – asking questions and seeking answers, finding information, forming opinions, evaluating sources and making decisions fostering successful learners, effective contributors, confident individuals and responsible citizens.</w:t>
      </w:r>
    </w:p>
    <w:p w:rsidR="00EC74AB" w:rsidRPr="007C6E3E" w:rsidRDefault="00EC74AB" w:rsidP="007C6E3E">
      <w:pPr>
        <w:pStyle w:val="NormalWeb"/>
        <w:shd w:val="clear" w:color="auto" w:fill="FFFFFF"/>
        <w:spacing w:before="0" w:beforeAutospacing="0" w:after="240" w:afterAutospacing="0" w:line="360" w:lineRule="auto"/>
        <w:rPr>
          <w:rFonts w:asciiTheme="majorBidi" w:hAnsiTheme="majorBidi" w:cstheme="majorBidi"/>
          <w:color w:val="000000"/>
        </w:rPr>
      </w:pPr>
      <w:r w:rsidRPr="007C6E3E">
        <w:rPr>
          <w:rFonts w:asciiTheme="majorBidi" w:hAnsiTheme="majorBidi" w:cstheme="majorBidi"/>
          <w:color w:val="000000"/>
        </w:rPr>
        <w:t>It is at the core of the Curriculum for Excellence and Literacy across learning experiences and outcomes – a responsibility of all practitioners.</w:t>
      </w:r>
    </w:p>
    <w:p w:rsidR="00EC74AB" w:rsidRPr="007C6E3E" w:rsidRDefault="00EC74AB" w:rsidP="00EC74AB">
      <w:pPr>
        <w:pStyle w:val="NormalWeb"/>
        <w:shd w:val="clear" w:color="auto" w:fill="FFFFFF"/>
        <w:spacing w:before="0" w:beforeAutospacing="0" w:after="240" w:afterAutospacing="0"/>
        <w:rPr>
          <w:rFonts w:asciiTheme="majorBidi" w:hAnsiTheme="majorBidi" w:cstheme="majorBidi"/>
          <w:b/>
          <w:bCs/>
          <w:color w:val="000000"/>
        </w:rPr>
      </w:pPr>
      <w:r w:rsidRPr="007C6E3E">
        <w:rPr>
          <w:rFonts w:asciiTheme="majorBidi" w:hAnsiTheme="majorBidi" w:cstheme="majorBidi"/>
          <w:b/>
          <w:bCs/>
          <w:color w:val="000000"/>
        </w:rPr>
        <w:t>Shigeru Aoyagi, Chief, Division of Basic Education, UNESCO, stated that:</w:t>
      </w:r>
    </w:p>
    <w:p w:rsidR="00EC74AB" w:rsidRPr="00EC74AB" w:rsidRDefault="00EC74AB" w:rsidP="007C6E3E">
      <w:pPr>
        <w:pStyle w:val="NormalWeb"/>
        <w:shd w:val="clear" w:color="auto" w:fill="FFFFFF"/>
        <w:spacing w:before="0" w:beforeAutospacing="0" w:after="240" w:afterAutospacing="0" w:line="360" w:lineRule="auto"/>
        <w:rPr>
          <w:rFonts w:asciiTheme="majorBidi" w:hAnsiTheme="majorBidi" w:cstheme="majorBidi"/>
          <w:i/>
          <w:iCs/>
          <w:color w:val="9F9F9F"/>
        </w:rPr>
      </w:pPr>
      <w:r w:rsidRPr="00EC74AB">
        <w:rPr>
          <w:rFonts w:asciiTheme="majorBidi" w:hAnsiTheme="majorBidi" w:cstheme="majorBidi"/>
          <w:b/>
          <w:bCs/>
          <w:color w:val="000000" w:themeColor="text1"/>
        </w:rPr>
        <w:t>“</w:t>
      </w:r>
      <w:r w:rsidRPr="00EC74AB">
        <w:rPr>
          <w:rStyle w:val="Strong"/>
          <w:rFonts w:asciiTheme="majorBidi" w:hAnsiTheme="majorBidi" w:cstheme="majorBidi"/>
          <w:b w:val="0"/>
          <w:bCs w:val="0"/>
          <w:color w:val="000000" w:themeColor="text1"/>
        </w:rPr>
        <w:t>For all societies, Information Literacy is becoming an increasingly important component of not only literacy policies and strategies, but also of global policies to promote human development</w:t>
      </w:r>
      <w:r w:rsidRPr="007C6E3E">
        <w:rPr>
          <w:rFonts w:asciiTheme="majorBidi" w:hAnsiTheme="majorBidi" w:cstheme="majorBidi"/>
          <w:i/>
          <w:iCs/>
          <w:color w:val="000000" w:themeColor="text1"/>
          <w:u w:val="single"/>
        </w:rPr>
        <w:t>.” </w:t>
      </w:r>
      <w:hyperlink r:id="rId5" w:history="1">
        <w:r w:rsidRPr="007C6E3E">
          <w:rPr>
            <w:rStyle w:val="Hyperlink"/>
            <w:rFonts w:asciiTheme="majorBidi" w:hAnsiTheme="majorBidi" w:cstheme="majorBidi"/>
            <w:i/>
            <w:iCs/>
            <w:color w:val="000000" w:themeColor="text1"/>
          </w:rPr>
          <w:t>UNESCO (2003) </w:t>
        </w:r>
        <w:r w:rsidRPr="007C6E3E">
          <w:rPr>
            <w:rStyle w:val="Emphasis"/>
            <w:rFonts w:asciiTheme="majorBidi" w:hAnsiTheme="majorBidi" w:cstheme="majorBidi"/>
            <w:color w:val="000000" w:themeColor="text1"/>
            <w:u w:val="single"/>
          </w:rPr>
          <w:t>Towards an Information Literate Society</w:t>
        </w:r>
      </w:hyperlink>
    </w:p>
    <w:p w:rsidR="007C34D5" w:rsidRDefault="007C34D5" w:rsidP="00630564"/>
    <w:p w:rsidR="00BF6FB9" w:rsidRDefault="006D2AD5" w:rsidP="00BF6FB9">
      <w:pPr>
        <w:spacing w:line="360" w:lineRule="auto"/>
        <w:rPr>
          <w:rFonts w:asciiTheme="majorBidi" w:hAnsiTheme="majorBidi" w:cstheme="majorBidi"/>
          <w:b/>
          <w:bCs/>
          <w:sz w:val="24"/>
          <w:szCs w:val="24"/>
        </w:rPr>
      </w:pPr>
      <w:r w:rsidRPr="00BF6FB9">
        <w:rPr>
          <w:rFonts w:asciiTheme="majorBidi" w:hAnsiTheme="majorBidi" w:cstheme="majorBidi"/>
          <w:b/>
          <w:bCs/>
          <w:sz w:val="24"/>
          <w:szCs w:val="24"/>
        </w:rPr>
        <w:t>Literacy mean</w:t>
      </w:r>
      <w:r w:rsidR="00BF6FB9">
        <w:rPr>
          <w:rFonts w:asciiTheme="majorBidi" w:hAnsiTheme="majorBidi" w:cstheme="majorBidi"/>
          <w:b/>
          <w:bCs/>
          <w:sz w:val="24"/>
          <w:szCs w:val="24"/>
        </w:rPr>
        <w:t xml:space="preserve"> </w:t>
      </w:r>
      <w:r w:rsidRPr="00BF6FB9">
        <w:rPr>
          <w:rFonts w:asciiTheme="majorBidi" w:hAnsiTheme="majorBidi" w:cstheme="majorBidi"/>
          <w:b/>
          <w:bCs/>
          <w:sz w:val="24"/>
          <w:szCs w:val="24"/>
        </w:rPr>
        <w:t>s</w:t>
      </w:r>
      <w:r w:rsidR="00BF6FB9">
        <w:rPr>
          <w:rFonts w:asciiTheme="majorBidi" w:hAnsiTheme="majorBidi" w:cstheme="majorBidi"/>
          <w:b/>
          <w:bCs/>
          <w:sz w:val="24"/>
          <w:szCs w:val="24"/>
        </w:rPr>
        <w:t>and Terminology</w:t>
      </w:r>
    </w:p>
    <w:p w:rsidR="005A685F" w:rsidRDefault="00BF6FB9" w:rsidP="005A685F">
      <w:pPr>
        <w:spacing w:line="360" w:lineRule="auto"/>
        <w:rPr>
          <w:rFonts w:asciiTheme="majorBidi" w:hAnsiTheme="majorBidi" w:cstheme="majorBidi"/>
          <w:sz w:val="24"/>
          <w:szCs w:val="24"/>
        </w:rPr>
      </w:pPr>
      <w:r w:rsidRPr="00BF6FB9">
        <w:rPr>
          <w:rFonts w:asciiTheme="majorBidi" w:hAnsiTheme="majorBidi" w:cstheme="majorBidi"/>
          <w:sz w:val="24"/>
          <w:szCs w:val="24"/>
        </w:rPr>
        <w:t>Literacy means</w:t>
      </w:r>
      <w:r w:rsidRPr="003D16CC">
        <w:rPr>
          <w:rFonts w:asciiTheme="majorBidi" w:hAnsiTheme="majorBidi" w:cstheme="majorBidi"/>
          <w:sz w:val="24"/>
          <w:szCs w:val="24"/>
        </w:rPr>
        <w:t xml:space="preserve"> </w:t>
      </w:r>
      <w:r w:rsidR="006D2AD5" w:rsidRPr="003D16CC">
        <w:rPr>
          <w:rFonts w:asciiTheme="majorBidi" w:hAnsiTheme="majorBidi" w:cstheme="majorBidi"/>
          <w:sz w:val="24"/>
          <w:szCs w:val="24"/>
        </w:rPr>
        <w:t xml:space="preserve">the ability to read and write. But there seems </w:t>
      </w:r>
      <w:r>
        <w:rPr>
          <w:rFonts w:asciiTheme="majorBidi" w:hAnsiTheme="majorBidi" w:cstheme="majorBidi"/>
          <w:sz w:val="24"/>
          <w:szCs w:val="24"/>
        </w:rPr>
        <w:t>to be various types of literacy,</w:t>
      </w:r>
      <w:r w:rsidR="006D2AD5" w:rsidRPr="003D16CC">
        <w:rPr>
          <w:rFonts w:asciiTheme="majorBidi" w:hAnsiTheme="majorBidi" w:cstheme="majorBidi"/>
          <w:sz w:val="24"/>
          <w:szCs w:val="24"/>
        </w:rPr>
        <w:t xml:space="preserve"> Such as audiovisual literacy, print literacy, computer literacy, media literacy, web literacy, technical literacy, functional literacy, library literacy and information literacy</w:t>
      </w:r>
      <w:r w:rsidR="007C34D5" w:rsidRPr="003D16CC">
        <w:rPr>
          <w:rFonts w:asciiTheme="majorBidi" w:hAnsiTheme="majorBidi" w:cstheme="majorBidi"/>
          <w:sz w:val="24"/>
          <w:szCs w:val="24"/>
        </w:rPr>
        <w:t>.</w:t>
      </w:r>
      <w:r w:rsidR="006D2AD5" w:rsidRPr="003D16CC">
        <w:rPr>
          <w:rFonts w:asciiTheme="majorBidi" w:hAnsiTheme="majorBidi" w:cstheme="majorBidi"/>
          <w:sz w:val="24"/>
          <w:szCs w:val="24"/>
        </w:rPr>
        <w:t xml:space="preserve"> </w:t>
      </w:r>
      <w:r w:rsidR="007C34D5" w:rsidRPr="003D16CC">
        <w:rPr>
          <w:rFonts w:asciiTheme="majorBidi" w:hAnsiTheme="majorBidi" w:cstheme="majorBidi"/>
          <w:sz w:val="24"/>
          <w:szCs w:val="24"/>
        </w:rPr>
        <w:t xml:space="preserve">Information literacy is a combination of all these concepts but goes beyond </w:t>
      </w:r>
      <w:r w:rsidR="005A685F">
        <w:rPr>
          <w:rFonts w:asciiTheme="majorBidi" w:hAnsiTheme="majorBidi" w:cstheme="majorBidi"/>
          <w:sz w:val="24"/>
          <w:szCs w:val="24"/>
        </w:rPr>
        <w:t>them Information</w:t>
      </w:r>
      <w:r w:rsidR="007C34D5" w:rsidRPr="003D16CC">
        <w:rPr>
          <w:rFonts w:asciiTheme="majorBidi" w:hAnsiTheme="majorBidi" w:cstheme="majorBidi"/>
          <w:sz w:val="24"/>
          <w:szCs w:val="24"/>
        </w:rPr>
        <w:t xml:space="preserve"> Literacy is the set of skills needed to find, retrieve, analyze, and use information. </w:t>
      </w:r>
    </w:p>
    <w:p w:rsidR="003D16CC" w:rsidRPr="005A685F" w:rsidRDefault="007C34D5" w:rsidP="005A685F">
      <w:pPr>
        <w:spacing w:line="360" w:lineRule="auto"/>
        <w:rPr>
          <w:rFonts w:asciiTheme="majorBidi" w:hAnsiTheme="majorBidi" w:cstheme="majorBidi"/>
          <w:sz w:val="24"/>
          <w:szCs w:val="24"/>
        </w:rPr>
      </w:pPr>
      <w:r w:rsidRPr="005A685F">
        <w:rPr>
          <w:rFonts w:asciiTheme="majorBidi" w:hAnsiTheme="majorBidi" w:cstheme="majorBidi"/>
          <w:b/>
          <w:bCs/>
          <w:sz w:val="24"/>
          <w:szCs w:val="24"/>
        </w:rPr>
        <w:t>The twenty-first century</w:t>
      </w:r>
      <w:r w:rsidRPr="003D16CC">
        <w:rPr>
          <w:rFonts w:asciiTheme="majorBidi" w:hAnsiTheme="majorBidi" w:cstheme="majorBidi"/>
          <w:sz w:val="24"/>
          <w:szCs w:val="24"/>
        </w:rPr>
        <w:t xml:space="preserve"> has been named the information era, owing to the explosion of information and the information sources</w:t>
      </w:r>
      <w:r w:rsidR="00BF6FB9">
        <w:rPr>
          <w:rFonts w:asciiTheme="majorBidi" w:hAnsiTheme="majorBidi" w:cstheme="majorBidi"/>
          <w:sz w:val="24"/>
          <w:szCs w:val="24"/>
        </w:rPr>
        <w:t xml:space="preserve">. </w:t>
      </w:r>
      <w:r w:rsidRPr="003D16CC">
        <w:rPr>
          <w:rFonts w:asciiTheme="majorBidi" w:hAnsiTheme="majorBidi" w:cstheme="majorBidi"/>
          <w:sz w:val="24"/>
          <w:szCs w:val="24"/>
        </w:rPr>
        <w:t xml:space="preserve">Information Literacy is the set of skills needed to find, retrieve, analyze, and use information. </w:t>
      </w:r>
    </w:p>
    <w:p w:rsidR="003D16CC" w:rsidRPr="003D16CC" w:rsidRDefault="007C34D5" w:rsidP="003D16CC">
      <w:pPr>
        <w:spacing w:line="360" w:lineRule="auto"/>
        <w:rPr>
          <w:rFonts w:asciiTheme="majorBidi" w:hAnsiTheme="majorBidi" w:cstheme="majorBidi"/>
          <w:sz w:val="24"/>
          <w:szCs w:val="24"/>
        </w:rPr>
      </w:pPr>
      <w:r w:rsidRPr="005A685F">
        <w:rPr>
          <w:rFonts w:asciiTheme="majorBidi" w:hAnsiTheme="majorBidi" w:cstheme="majorBidi"/>
          <w:sz w:val="24"/>
          <w:szCs w:val="24"/>
        </w:rPr>
        <w:lastRenderedPageBreak/>
        <w:t xml:space="preserve">The twenty-first </w:t>
      </w:r>
      <w:r w:rsidR="003D16CC" w:rsidRPr="005A685F">
        <w:rPr>
          <w:rFonts w:asciiTheme="majorBidi" w:hAnsiTheme="majorBidi" w:cstheme="majorBidi"/>
          <w:sz w:val="24"/>
          <w:szCs w:val="24"/>
        </w:rPr>
        <w:t>century</w:t>
      </w:r>
      <w:r w:rsidRPr="005A685F">
        <w:rPr>
          <w:rFonts w:asciiTheme="majorBidi" w:hAnsiTheme="majorBidi" w:cstheme="majorBidi"/>
          <w:sz w:val="24"/>
          <w:szCs w:val="24"/>
        </w:rPr>
        <w:t xml:space="preserve"> has</w:t>
      </w:r>
      <w:r w:rsidRPr="003D16CC">
        <w:rPr>
          <w:rFonts w:asciiTheme="majorBidi" w:hAnsiTheme="majorBidi" w:cstheme="majorBidi"/>
          <w:sz w:val="24"/>
          <w:szCs w:val="24"/>
        </w:rPr>
        <w:t xml:space="preserve"> been named the information era, owing to the explosion of information and the information sources. One cannot achieve the study target without practicing special information literacy skills. In other words information literacy skills empower the people with the critical skills which will help </w:t>
      </w:r>
      <w:r w:rsidR="003D16CC">
        <w:rPr>
          <w:rFonts w:asciiTheme="majorBidi" w:hAnsiTheme="majorBidi" w:cstheme="majorBidi"/>
          <w:sz w:val="24"/>
          <w:szCs w:val="24"/>
        </w:rPr>
        <w:t>them to become independent life</w:t>
      </w:r>
      <w:r w:rsidRPr="003D16CC">
        <w:rPr>
          <w:rFonts w:asciiTheme="majorBidi" w:hAnsiTheme="majorBidi" w:cstheme="majorBidi"/>
          <w:sz w:val="24"/>
          <w:szCs w:val="24"/>
        </w:rPr>
        <w:t>long learners. These skills will enable people to apply their knowledge from the familiar environment to the unfamiliar. Due to information explosion it has become increasingly clear that students cannot learn everything they need to know in their field of study, within a few years, at school or the university. Information literacy equips them with the critical skills necessary to become independent lifelong learners.</w:t>
      </w:r>
    </w:p>
    <w:p w:rsidR="003D16CC"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 </w:t>
      </w:r>
      <w:r w:rsidRPr="003D16CC">
        <w:rPr>
          <w:rFonts w:asciiTheme="majorBidi" w:hAnsiTheme="majorBidi" w:cstheme="majorBidi"/>
          <w:b/>
          <w:bCs/>
          <w:sz w:val="24"/>
          <w:szCs w:val="24"/>
        </w:rPr>
        <w:t>As the American Library Association Presidential Committee on Information Literacy (1989) explains</w:t>
      </w:r>
      <w:r w:rsidRPr="003D16CC">
        <w:rPr>
          <w:rFonts w:asciiTheme="majorBidi" w:hAnsiTheme="majorBidi" w:cstheme="majorBidi"/>
          <w:sz w:val="24"/>
          <w:szCs w:val="24"/>
        </w:rPr>
        <w:t>.</w:t>
      </w:r>
    </w:p>
    <w:p w:rsidR="00EC74AB"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 "Ultimately, information literate people are those who have learned how to learn. They know how to learn because they know how knowledge is organized, how to find information, and how to use information in such a way that others can learn from them. They are people prepared for lifelong learning, because they can always find the information needed for any task or decision at hand."</w:t>
      </w:r>
    </w:p>
    <w:p w:rsidR="006E087E" w:rsidRPr="003D16CC" w:rsidRDefault="006E087E" w:rsidP="00630564">
      <w:pPr>
        <w:rPr>
          <w:rFonts w:asciiTheme="majorBidi" w:hAnsiTheme="majorBidi" w:cstheme="majorBidi"/>
          <w:sz w:val="24"/>
          <w:szCs w:val="24"/>
        </w:rPr>
      </w:pPr>
      <w:r w:rsidRPr="003D16CC">
        <w:rPr>
          <w:rFonts w:asciiTheme="majorBidi" w:hAnsiTheme="majorBidi" w:cstheme="majorBidi"/>
          <w:b/>
          <w:bCs/>
          <w:sz w:val="24"/>
          <w:szCs w:val="24"/>
        </w:rPr>
        <w:t>Information literacy elements</w:t>
      </w:r>
      <w:r w:rsidRPr="003D16CC">
        <w:rPr>
          <w:rFonts w:asciiTheme="majorBidi" w:hAnsiTheme="majorBidi" w:cstheme="majorBidi"/>
          <w:sz w:val="24"/>
          <w:szCs w:val="24"/>
        </w:rPr>
        <w:t xml:space="preserve"> </w:t>
      </w:r>
    </w:p>
    <w:p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Information literacy elements were defined by Bundy (2</w:t>
      </w:r>
      <w:r w:rsidR="006E087E" w:rsidRPr="003D16CC">
        <w:rPr>
          <w:rFonts w:asciiTheme="majorBidi" w:hAnsiTheme="majorBidi" w:cstheme="majorBidi"/>
          <w:sz w:val="24"/>
          <w:szCs w:val="24"/>
        </w:rPr>
        <w:t>004) under three main elements.</w:t>
      </w:r>
    </w:p>
    <w:p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 1. </w:t>
      </w:r>
      <w:r w:rsidRPr="003D16CC">
        <w:rPr>
          <w:rFonts w:asciiTheme="majorBidi" w:hAnsiTheme="majorBidi" w:cstheme="majorBidi"/>
          <w:b/>
          <w:bCs/>
          <w:sz w:val="24"/>
          <w:szCs w:val="24"/>
        </w:rPr>
        <w:t>Generic skills</w:t>
      </w:r>
      <w:r w:rsidRPr="003D16CC">
        <w:rPr>
          <w:rFonts w:asciiTheme="majorBidi" w:hAnsiTheme="majorBidi" w:cstheme="majorBidi"/>
          <w:sz w:val="24"/>
          <w:szCs w:val="24"/>
        </w:rPr>
        <w:t xml:space="preserve"> </w:t>
      </w:r>
    </w:p>
    <w:p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a. Problem solving</w:t>
      </w:r>
    </w:p>
    <w:p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 b. Collaboration</w:t>
      </w:r>
    </w:p>
    <w:p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 c. Team work</w:t>
      </w:r>
    </w:p>
    <w:p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 d. Communication </w:t>
      </w:r>
    </w:p>
    <w:p w:rsidR="006E087E"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e. Critical thinking </w:t>
      </w:r>
    </w:p>
    <w:p w:rsidR="008C3A41" w:rsidRPr="003D16CC" w:rsidRDefault="007C34D5" w:rsidP="00630564">
      <w:pPr>
        <w:rPr>
          <w:rFonts w:asciiTheme="majorBidi" w:hAnsiTheme="majorBidi" w:cstheme="majorBidi"/>
          <w:b/>
          <w:bCs/>
          <w:sz w:val="24"/>
          <w:szCs w:val="24"/>
        </w:rPr>
      </w:pPr>
      <w:r w:rsidRPr="003D16CC">
        <w:rPr>
          <w:rFonts w:asciiTheme="majorBidi" w:hAnsiTheme="majorBidi" w:cstheme="majorBidi"/>
          <w:b/>
          <w:bCs/>
          <w:sz w:val="24"/>
          <w:szCs w:val="24"/>
        </w:rPr>
        <w:t xml:space="preserve">2. Information skills </w:t>
      </w:r>
    </w:p>
    <w:p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a. Information seeking</w:t>
      </w:r>
    </w:p>
    <w:p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 b. Information use </w:t>
      </w:r>
    </w:p>
    <w:p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c. </w:t>
      </w:r>
      <w:r w:rsidR="008E1F46" w:rsidRPr="003D16CC">
        <w:rPr>
          <w:rFonts w:asciiTheme="majorBidi" w:hAnsiTheme="majorBidi" w:cstheme="majorBidi"/>
          <w:sz w:val="24"/>
          <w:szCs w:val="24"/>
        </w:rPr>
        <w:t xml:space="preserve">Information technology fluency </w:t>
      </w:r>
      <w:r w:rsidRPr="003D16CC">
        <w:rPr>
          <w:rFonts w:asciiTheme="majorBidi" w:hAnsiTheme="majorBidi" w:cstheme="majorBidi"/>
          <w:sz w:val="24"/>
          <w:szCs w:val="24"/>
        </w:rPr>
        <w:t xml:space="preserve"> </w:t>
      </w:r>
    </w:p>
    <w:p w:rsidR="008C3A41" w:rsidRPr="003D16CC" w:rsidRDefault="007C34D5" w:rsidP="00630564">
      <w:pPr>
        <w:rPr>
          <w:rFonts w:asciiTheme="majorBidi" w:hAnsiTheme="majorBidi" w:cstheme="majorBidi"/>
          <w:sz w:val="24"/>
          <w:szCs w:val="24"/>
        </w:rPr>
      </w:pPr>
      <w:r w:rsidRPr="003D16CC">
        <w:rPr>
          <w:rFonts w:asciiTheme="majorBidi" w:hAnsiTheme="majorBidi" w:cstheme="majorBidi"/>
          <w:b/>
          <w:bCs/>
          <w:sz w:val="24"/>
          <w:szCs w:val="24"/>
        </w:rPr>
        <w:lastRenderedPageBreak/>
        <w:t>3. Values and beliefs</w:t>
      </w:r>
      <w:r w:rsidRPr="003D16CC">
        <w:rPr>
          <w:rFonts w:asciiTheme="majorBidi" w:hAnsiTheme="majorBidi" w:cstheme="majorBidi"/>
          <w:sz w:val="24"/>
          <w:szCs w:val="24"/>
        </w:rPr>
        <w:t xml:space="preserve"> </w:t>
      </w:r>
    </w:p>
    <w:p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a. Using information wisely and ethically </w:t>
      </w:r>
    </w:p>
    <w:p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b. Social responsibility &amp; community participation </w:t>
      </w:r>
    </w:p>
    <w:p w:rsidR="008C3A41" w:rsidRPr="003D16CC" w:rsidRDefault="007C34D5" w:rsidP="00630564">
      <w:pPr>
        <w:rPr>
          <w:rFonts w:asciiTheme="majorBidi" w:hAnsiTheme="majorBidi" w:cstheme="majorBidi"/>
          <w:sz w:val="24"/>
          <w:szCs w:val="24"/>
        </w:rPr>
      </w:pPr>
      <w:r w:rsidRPr="003D16CC">
        <w:rPr>
          <w:rFonts w:asciiTheme="majorBidi" w:hAnsiTheme="majorBidi" w:cstheme="majorBidi"/>
          <w:b/>
          <w:bCs/>
          <w:sz w:val="24"/>
          <w:szCs w:val="24"/>
        </w:rPr>
        <w:t>Bruce (1997) has defined several concepts</w:t>
      </w:r>
      <w:r w:rsidRPr="003D16CC">
        <w:rPr>
          <w:rFonts w:asciiTheme="majorBidi" w:hAnsiTheme="majorBidi" w:cstheme="majorBidi"/>
          <w:sz w:val="24"/>
          <w:szCs w:val="24"/>
        </w:rPr>
        <w:t xml:space="preserve"> influencing and coexisting with information literacy. </w:t>
      </w:r>
    </w:p>
    <w:p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1. Computer literacy </w:t>
      </w:r>
    </w:p>
    <w:p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2. IT literacy </w:t>
      </w:r>
    </w:p>
    <w:p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3. Library skills </w:t>
      </w:r>
    </w:p>
    <w:p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 xml:space="preserve">4. Information skills </w:t>
      </w:r>
    </w:p>
    <w:p w:rsidR="008C3A41" w:rsidRPr="003D16CC" w:rsidRDefault="007C34D5" w:rsidP="00630564">
      <w:pPr>
        <w:rPr>
          <w:rFonts w:asciiTheme="majorBidi" w:hAnsiTheme="majorBidi" w:cstheme="majorBidi"/>
          <w:sz w:val="24"/>
          <w:szCs w:val="24"/>
        </w:rPr>
      </w:pPr>
      <w:r w:rsidRPr="003D16CC">
        <w:rPr>
          <w:rFonts w:asciiTheme="majorBidi" w:hAnsiTheme="majorBidi" w:cstheme="majorBidi"/>
          <w:sz w:val="24"/>
          <w:szCs w:val="24"/>
        </w:rPr>
        <w:t>5.</w:t>
      </w:r>
      <w:r w:rsidR="008C3A41" w:rsidRPr="003D16CC">
        <w:rPr>
          <w:rFonts w:asciiTheme="majorBidi" w:hAnsiTheme="majorBidi" w:cstheme="majorBidi"/>
          <w:sz w:val="24"/>
          <w:szCs w:val="24"/>
        </w:rPr>
        <w:t xml:space="preserve"> </w:t>
      </w:r>
      <w:r w:rsidRPr="003D16CC">
        <w:rPr>
          <w:rFonts w:asciiTheme="majorBidi" w:hAnsiTheme="majorBidi" w:cstheme="majorBidi"/>
          <w:sz w:val="24"/>
          <w:szCs w:val="24"/>
        </w:rPr>
        <w:t xml:space="preserve">Leaning to learn </w:t>
      </w:r>
    </w:p>
    <w:p w:rsidR="008C3A41" w:rsidRPr="003D16CC" w:rsidRDefault="007C34D5" w:rsidP="00630564">
      <w:pPr>
        <w:rPr>
          <w:rFonts w:asciiTheme="majorBidi" w:hAnsiTheme="majorBidi" w:cstheme="majorBidi"/>
          <w:b/>
          <w:bCs/>
          <w:sz w:val="24"/>
          <w:szCs w:val="24"/>
        </w:rPr>
      </w:pPr>
      <w:r w:rsidRPr="003D16CC">
        <w:rPr>
          <w:rFonts w:asciiTheme="majorBidi" w:hAnsiTheme="majorBidi" w:cstheme="majorBidi"/>
          <w:b/>
          <w:bCs/>
          <w:sz w:val="24"/>
          <w:szCs w:val="24"/>
        </w:rPr>
        <w:t xml:space="preserve">According to Californian University Information literacy fact sheet, (2000); </w:t>
      </w:r>
    </w:p>
    <w:p w:rsidR="008C3A41" w:rsidRPr="003D16CC" w:rsidRDefault="008C3A41" w:rsidP="00630564">
      <w:pPr>
        <w:rPr>
          <w:rFonts w:asciiTheme="majorBidi" w:hAnsiTheme="majorBidi" w:cstheme="majorBidi"/>
          <w:sz w:val="24"/>
          <w:szCs w:val="24"/>
        </w:rPr>
      </w:pPr>
      <w:r w:rsidRPr="003D16CC">
        <w:rPr>
          <w:rFonts w:asciiTheme="majorBidi" w:hAnsiTheme="majorBidi" w:cstheme="majorBidi"/>
          <w:b/>
          <w:bCs/>
          <w:sz w:val="24"/>
          <w:szCs w:val="24"/>
        </w:rPr>
        <w:t>A</w:t>
      </w:r>
      <w:r w:rsidR="007C34D5" w:rsidRPr="003D16CC">
        <w:rPr>
          <w:rFonts w:asciiTheme="majorBidi" w:hAnsiTheme="majorBidi" w:cstheme="majorBidi"/>
          <w:b/>
          <w:bCs/>
          <w:sz w:val="24"/>
          <w:szCs w:val="24"/>
        </w:rPr>
        <w:t>n information literate individual is able to</w:t>
      </w:r>
      <w:r w:rsidR="007C34D5" w:rsidRPr="003D16CC">
        <w:rPr>
          <w:rFonts w:asciiTheme="majorBidi" w:hAnsiTheme="majorBidi" w:cstheme="majorBidi"/>
          <w:sz w:val="24"/>
          <w:szCs w:val="24"/>
        </w:rPr>
        <w:t xml:space="preserve">: </w:t>
      </w:r>
    </w:p>
    <w:p w:rsidR="008C3A41" w:rsidRPr="003D16CC" w:rsidRDefault="007C34D5" w:rsidP="008E1F46">
      <w:pPr>
        <w:pStyle w:val="ListParagraph"/>
        <w:numPr>
          <w:ilvl w:val="0"/>
          <w:numId w:val="7"/>
        </w:numPr>
        <w:rPr>
          <w:rFonts w:asciiTheme="majorBidi" w:hAnsiTheme="majorBidi" w:cstheme="majorBidi"/>
          <w:sz w:val="24"/>
          <w:szCs w:val="24"/>
        </w:rPr>
      </w:pPr>
      <w:r w:rsidRPr="003D16CC">
        <w:rPr>
          <w:rFonts w:asciiTheme="majorBidi" w:hAnsiTheme="majorBidi" w:cstheme="majorBidi"/>
          <w:sz w:val="24"/>
          <w:szCs w:val="24"/>
        </w:rPr>
        <w:t xml:space="preserve">Determine the extent of information needed  Access the needed information effectively and efficiently </w:t>
      </w:r>
    </w:p>
    <w:p w:rsidR="008C3A41" w:rsidRPr="003D16CC" w:rsidRDefault="007C34D5" w:rsidP="008E1F46">
      <w:pPr>
        <w:pStyle w:val="ListParagraph"/>
        <w:numPr>
          <w:ilvl w:val="0"/>
          <w:numId w:val="7"/>
        </w:numPr>
        <w:rPr>
          <w:rFonts w:asciiTheme="majorBidi" w:hAnsiTheme="majorBidi" w:cstheme="majorBidi"/>
          <w:sz w:val="24"/>
          <w:szCs w:val="24"/>
        </w:rPr>
      </w:pPr>
      <w:r w:rsidRPr="003D16CC">
        <w:rPr>
          <w:rFonts w:asciiTheme="majorBidi" w:hAnsiTheme="majorBidi" w:cstheme="majorBidi"/>
          <w:sz w:val="24"/>
          <w:szCs w:val="24"/>
        </w:rPr>
        <w:t xml:space="preserve">Evaluate information and its sources critically  </w:t>
      </w:r>
    </w:p>
    <w:p w:rsidR="008C3A41" w:rsidRPr="003D16CC" w:rsidRDefault="007C34D5" w:rsidP="008E1F46">
      <w:pPr>
        <w:pStyle w:val="ListParagraph"/>
        <w:numPr>
          <w:ilvl w:val="0"/>
          <w:numId w:val="7"/>
        </w:numPr>
        <w:rPr>
          <w:rFonts w:asciiTheme="majorBidi" w:hAnsiTheme="majorBidi" w:cstheme="majorBidi"/>
          <w:sz w:val="24"/>
          <w:szCs w:val="24"/>
        </w:rPr>
      </w:pPr>
      <w:r w:rsidRPr="003D16CC">
        <w:rPr>
          <w:rFonts w:asciiTheme="majorBidi" w:hAnsiTheme="majorBidi" w:cstheme="majorBidi"/>
          <w:sz w:val="24"/>
          <w:szCs w:val="24"/>
        </w:rPr>
        <w:t xml:space="preserve">Incorporate selected information into one's knowledge base  </w:t>
      </w:r>
    </w:p>
    <w:p w:rsidR="008C3A41" w:rsidRPr="003D16CC" w:rsidRDefault="007C34D5" w:rsidP="008E1F46">
      <w:pPr>
        <w:pStyle w:val="ListParagraph"/>
        <w:numPr>
          <w:ilvl w:val="0"/>
          <w:numId w:val="7"/>
        </w:numPr>
        <w:rPr>
          <w:rFonts w:asciiTheme="majorBidi" w:hAnsiTheme="majorBidi" w:cstheme="majorBidi"/>
          <w:sz w:val="24"/>
          <w:szCs w:val="24"/>
        </w:rPr>
      </w:pPr>
      <w:r w:rsidRPr="003D16CC">
        <w:rPr>
          <w:rFonts w:asciiTheme="majorBidi" w:hAnsiTheme="majorBidi" w:cstheme="majorBidi"/>
          <w:sz w:val="24"/>
          <w:szCs w:val="24"/>
        </w:rPr>
        <w:t xml:space="preserve">Use information effectively to accomplish a specific purpose  </w:t>
      </w:r>
    </w:p>
    <w:p w:rsidR="008C3A41" w:rsidRPr="003D16CC" w:rsidRDefault="007C34D5" w:rsidP="008E1F46">
      <w:pPr>
        <w:pStyle w:val="ListParagraph"/>
        <w:numPr>
          <w:ilvl w:val="0"/>
          <w:numId w:val="7"/>
        </w:numPr>
        <w:rPr>
          <w:rFonts w:asciiTheme="majorBidi" w:hAnsiTheme="majorBidi" w:cstheme="majorBidi"/>
          <w:sz w:val="24"/>
          <w:szCs w:val="24"/>
        </w:rPr>
      </w:pPr>
      <w:r w:rsidRPr="003D16CC">
        <w:rPr>
          <w:rFonts w:asciiTheme="majorBidi" w:hAnsiTheme="majorBidi" w:cstheme="majorBidi"/>
          <w:sz w:val="24"/>
          <w:szCs w:val="24"/>
        </w:rPr>
        <w:t xml:space="preserve">Understand the economic, legal, and social issues surrounding the use of information, and access and use information ethically and legally </w:t>
      </w:r>
    </w:p>
    <w:p w:rsidR="008E1F46" w:rsidRPr="003D16CC" w:rsidRDefault="008E1F46" w:rsidP="008E1F46">
      <w:pPr>
        <w:rPr>
          <w:rFonts w:asciiTheme="majorBidi" w:hAnsiTheme="majorBidi" w:cstheme="majorBidi"/>
          <w:sz w:val="24"/>
          <w:szCs w:val="24"/>
        </w:rPr>
      </w:pPr>
    </w:p>
    <w:p w:rsidR="007C6E3E" w:rsidRDefault="007C6E3E" w:rsidP="008E1F46">
      <w:pPr>
        <w:rPr>
          <w:rFonts w:asciiTheme="majorBidi" w:hAnsiTheme="majorBidi" w:cstheme="majorBidi"/>
          <w:b/>
          <w:bCs/>
          <w:sz w:val="24"/>
          <w:szCs w:val="24"/>
        </w:rPr>
      </w:pPr>
    </w:p>
    <w:p w:rsidR="008E1F46" w:rsidRPr="003D16CC" w:rsidRDefault="008E1F46" w:rsidP="008E1F46">
      <w:pPr>
        <w:rPr>
          <w:rFonts w:asciiTheme="majorBidi" w:hAnsiTheme="majorBidi" w:cstheme="majorBidi"/>
          <w:sz w:val="24"/>
          <w:szCs w:val="24"/>
        </w:rPr>
      </w:pPr>
      <w:r w:rsidRPr="003D16CC">
        <w:rPr>
          <w:rFonts w:asciiTheme="majorBidi" w:hAnsiTheme="majorBidi" w:cstheme="majorBidi"/>
          <w:b/>
          <w:bCs/>
          <w:sz w:val="24"/>
          <w:szCs w:val="24"/>
        </w:rPr>
        <w:t>According to Andretta (2005)</w:t>
      </w:r>
      <w:r w:rsidRPr="003D16CC">
        <w:rPr>
          <w:rFonts w:asciiTheme="majorBidi" w:hAnsiTheme="majorBidi" w:cstheme="majorBidi"/>
          <w:sz w:val="24"/>
          <w:szCs w:val="24"/>
        </w:rPr>
        <w:t xml:space="preserve"> </w:t>
      </w:r>
    </w:p>
    <w:p w:rsidR="008E1F46" w:rsidRPr="003D16CC" w:rsidRDefault="007C34D5" w:rsidP="007C6E3E">
      <w:pPr>
        <w:spacing w:line="360" w:lineRule="auto"/>
        <w:rPr>
          <w:rFonts w:asciiTheme="majorBidi" w:hAnsiTheme="majorBidi" w:cstheme="majorBidi"/>
          <w:sz w:val="24"/>
          <w:szCs w:val="24"/>
        </w:rPr>
      </w:pPr>
      <w:r w:rsidRPr="003D16CC">
        <w:rPr>
          <w:rFonts w:asciiTheme="majorBidi" w:hAnsiTheme="majorBidi" w:cstheme="majorBidi"/>
          <w:sz w:val="24"/>
          <w:szCs w:val="24"/>
        </w:rPr>
        <w:t xml:space="preserve">"Despite the information literacy's wider significance within the educational environment, information literacy has evolved from library education practices, and therefore the debate presented is based on the examination of the literature generated by the library and information science (LIS) disciplines. As the literature clearly illustrates, information literacy has developed to address the requirements generated by the phenomena such as information over load caused by the rapid developments in digital technologies, by the needs of the information society for </w:t>
      </w:r>
      <w:r w:rsidRPr="003D16CC">
        <w:rPr>
          <w:rFonts w:asciiTheme="majorBidi" w:hAnsiTheme="majorBidi" w:cstheme="majorBidi"/>
          <w:sz w:val="24"/>
          <w:szCs w:val="24"/>
        </w:rPr>
        <w:lastRenderedPageBreak/>
        <w:t>competent information consumers, and to meet the requirements of the knowledge economy for a responsive and informed work force</w:t>
      </w:r>
      <w:r w:rsidR="008E1F46" w:rsidRPr="003D16CC">
        <w:rPr>
          <w:rFonts w:asciiTheme="majorBidi" w:hAnsiTheme="majorBidi" w:cstheme="majorBidi"/>
          <w:sz w:val="24"/>
          <w:szCs w:val="24"/>
        </w:rPr>
        <w:t>”</w:t>
      </w:r>
    </w:p>
    <w:p w:rsidR="006E087E" w:rsidRPr="003D16CC" w:rsidRDefault="007C34D5" w:rsidP="008E1F46">
      <w:pPr>
        <w:rPr>
          <w:rFonts w:asciiTheme="majorBidi" w:hAnsiTheme="majorBidi" w:cstheme="majorBidi"/>
          <w:b/>
          <w:bCs/>
          <w:sz w:val="24"/>
          <w:szCs w:val="24"/>
        </w:rPr>
      </w:pPr>
      <w:r w:rsidRPr="003D16CC">
        <w:rPr>
          <w:rFonts w:asciiTheme="majorBidi" w:hAnsiTheme="majorBidi" w:cstheme="majorBidi"/>
          <w:sz w:val="24"/>
          <w:szCs w:val="24"/>
        </w:rPr>
        <w:t xml:space="preserve"> </w:t>
      </w:r>
      <w:r w:rsidRPr="003D16CC">
        <w:rPr>
          <w:rFonts w:asciiTheme="majorBidi" w:hAnsiTheme="majorBidi" w:cstheme="majorBidi"/>
          <w:b/>
          <w:bCs/>
          <w:sz w:val="24"/>
          <w:szCs w:val="24"/>
        </w:rPr>
        <w:t>Information literacy concept</w:t>
      </w:r>
    </w:p>
    <w:p w:rsidR="007C34D5" w:rsidRPr="003D16CC" w:rsidRDefault="007C34D5" w:rsidP="006E087E">
      <w:pPr>
        <w:rPr>
          <w:rFonts w:asciiTheme="majorBidi" w:hAnsiTheme="majorBidi" w:cstheme="majorBidi"/>
          <w:sz w:val="24"/>
          <w:szCs w:val="24"/>
        </w:rPr>
      </w:pPr>
      <w:r w:rsidRPr="003D16CC">
        <w:rPr>
          <w:rFonts w:asciiTheme="majorBidi" w:hAnsiTheme="majorBidi" w:cstheme="majorBidi"/>
          <w:sz w:val="24"/>
          <w:szCs w:val="24"/>
        </w:rPr>
        <w:t xml:space="preserve"> </w:t>
      </w:r>
      <w:r w:rsidR="006E087E" w:rsidRPr="003D16CC">
        <w:rPr>
          <w:rFonts w:asciiTheme="majorBidi" w:hAnsiTheme="majorBidi" w:cstheme="majorBidi"/>
          <w:sz w:val="24"/>
          <w:szCs w:val="24"/>
        </w:rPr>
        <w:t xml:space="preserve">Information literacy concept </w:t>
      </w:r>
      <w:r w:rsidRPr="003D16CC">
        <w:rPr>
          <w:rFonts w:asciiTheme="majorBidi" w:hAnsiTheme="majorBidi" w:cstheme="majorBidi"/>
          <w:sz w:val="24"/>
          <w:szCs w:val="24"/>
        </w:rPr>
        <w:t xml:space="preserve">evolved from several basic library concepts such as library instructions, bibliographic education, user education, and information literacy </w:t>
      </w:r>
      <w:proofErr w:type="spellStart"/>
      <w:r w:rsidRPr="003D16CC">
        <w:rPr>
          <w:rFonts w:asciiTheme="majorBidi" w:hAnsiTheme="majorBidi" w:cstheme="majorBidi"/>
          <w:sz w:val="24"/>
          <w:szCs w:val="24"/>
        </w:rPr>
        <w:t>programmes</w:t>
      </w:r>
      <w:proofErr w:type="spellEnd"/>
      <w:r w:rsidRPr="003D16CC">
        <w:rPr>
          <w:rFonts w:asciiTheme="majorBidi" w:hAnsiTheme="majorBidi" w:cstheme="majorBidi"/>
          <w:sz w:val="24"/>
          <w:szCs w:val="24"/>
        </w:rPr>
        <w:t xml:space="preserve">. </w:t>
      </w:r>
    </w:p>
    <w:p w:rsidR="007C34D5" w:rsidRDefault="000923C3" w:rsidP="000923C3">
      <w:pPr>
        <w:ind w:left="1080" w:hanging="360"/>
      </w:pPr>
      <w:r>
        <w:rPr>
          <w:rFonts w:asciiTheme="majorBidi" w:hAnsiTheme="majorBidi" w:cstheme="majorBidi"/>
          <w:noProof/>
          <w:sz w:val="24"/>
          <w:szCs w:val="24"/>
        </w:rPr>
        <w:drawing>
          <wp:inline distT="0" distB="0" distL="0" distR="0">
            <wp:extent cx="5067300" cy="38862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067300" cy="3886200"/>
                    </a:xfrm>
                    <a:prstGeom prst="rect">
                      <a:avLst/>
                    </a:prstGeom>
                    <a:noFill/>
                    <a:ln w="9525">
                      <a:noFill/>
                      <a:miter lim="800000"/>
                      <a:headEnd/>
                      <a:tailEnd/>
                    </a:ln>
                  </pic:spPr>
                </pic:pic>
              </a:graphicData>
            </a:graphic>
          </wp:inline>
        </w:drawing>
      </w:r>
    </w:p>
    <w:p w:rsidR="007C34D5" w:rsidRDefault="007C34D5"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noProof/>
          <w:sz w:val="24"/>
          <w:szCs w:val="24"/>
        </w:rPr>
      </w:pPr>
    </w:p>
    <w:p w:rsidR="000923C3" w:rsidRDefault="000923C3" w:rsidP="00630564">
      <w:pPr>
        <w:rPr>
          <w:rFonts w:asciiTheme="majorBidi" w:hAnsiTheme="majorBidi" w:cstheme="majorBidi"/>
          <w:noProof/>
          <w:sz w:val="24"/>
          <w:szCs w:val="24"/>
        </w:rPr>
      </w:pPr>
    </w:p>
    <w:p w:rsidR="000923C3" w:rsidRDefault="000923C3" w:rsidP="00630564">
      <w:pP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5476875" cy="458152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5476875" cy="4581525"/>
                    </a:xfrm>
                    <a:prstGeom prst="rect">
                      <a:avLst/>
                    </a:prstGeom>
                    <a:noFill/>
                    <a:ln w="9525">
                      <a:noFill/>
                      <a:miter lim="800000"/>
                      <a:headEnd/>
                      <a:tailEnd/>
                    </a:ln>
                  </pic:spPr>
                </pic:pic>
              </a:graphicData>
            </a:graphic>
          </wp:inline>
        </w:drawing>
      </w: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r>
        <w:rPr>
          <w:rFonts w:asciiTheme="majorBidi" w:hAnsiTheme="majorBidi" w:cstheme="majorBidi"/>
          <w:noProof/>
          <w:sz w:val="24"/>
          <w:szCs w:val="24"/>
        </w:rPr>
        <w:lastRenderedPageBreak/>
        <w:drawing>
          <wp:inline distT="0" distB="0" distL="0" distR="0">
            <wp:extent cx="5381625" cy="325755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5381625" cy="3257550"/>
                    </a:xfrm>
                    <a:prstGeom prst="rect">
                      <a:avLst/>
                    </a:prstGeom>
                    <a:noFill/>
                    <a:ln w="9525">
                      <a:noFill/>
                      <a:miter lim="800000"/>
                      <a:headEnd/>
                      <a:tailEnd/>
                    </a:ln>
                  </pic:spPr>
                </pic:pic>
              </a:graphicData>
            </a:graphic>
          </wp:inline>
        </w:drawing>
      </w: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8C3A41" w:rsidRPr="00600222" w:rsidRDefault="00914326" w:rsidP="00600222">
      <w:pPr>
        <w:spacing w:line="360" w:lineRule="auto"/>
        <w:rPr>
          <w:rFonts w:asciiTheme="majorBidi" w:hAnsiTheme="majorBidi" w:cstheme="majorBidi"/>
          <w:b/>
          <w:bCs/>
          <w:sz w:val="24"/>
          <w:szCs w:val="24"/>
        </w:rPr>
      </w:pPr>
      <w:r w:rsidRPr="00600222">
        <w:rPr>
          <w:rFonts w:asciiTheme="majorBidi" w:hAnsiTheme="majorBidi" w:cstheme="majorBidi"/>
          <w:b/>
          <w:bCs/>
          <w:sz w:val="24"/>
          <w:szCs w:val="24"/>
        </w:rPr>
        <w:t>Why is Information literacy so important?</w:t>
      </w:r>
    </w:p>
    <w:p w:rsidR="0057170C" w:rsidRPr="00600222" w:rsidRDefault="00914326" w:rsidP="00600222">
      <w:pPr>
        <w:spacing w:line="360" w:lineRule="auto"/>
        <w:ind w:firstLine="720"/>
        <w:rPr>
          <w:rFonts w:asciiTheme="majorBidi" w:hAnsiTheme="majorBidi" w:cstheme="majorBidi"/>
          <w:b/>
          <w:bCs/>
          <w:sz w:val="24"/>
          <w:szCs w:val="24"/>
        </w:rPr>
      </w:pPr>
      <w:r w:rsidRPr="00600222">
        <w:rPr>
          <w:rFonts w:asciiTheme="majorBidi" w:hAnsiTheme="majorBidi" w:cstheme="majorBidi"/>
          <w:sz w:val="24"/>
          <w:szCs w:val="24"/>
        </w:rPr>
        <w:t xml:space="preserve">Information literacy is important owing to the amount of information that is available in </w:t>
      </w:r>
      <w:r w:rsidR="00254382" w:rsidRPr="00600222">
        <w:rPr>
          <w:rFonts w:asciiTheme="majorBidi" w:hAnsiTheme="majorBidi" w:cstheme="majorBidi"/>
          <w:sz w:val="24"/>
          <w:szCs w:val="24"/>
        </w:rPr>
        <w:t>modern</w:t>
      </w:r>
      <w:r w:rsidRPr="00600222">
        <w:rPr>
          <w:rFonts w:asciiTheme="majorBidi" w:hAnsiTheme="majorBidi" w:cstheme="majorBidi"/>
          <w:sz w:val="24"/>
          <w:szCs w:val="24"/>
        </w:rPr>
        <w:t xml:space="preserve"> society. Simply being exposed to a great deal of information will not make people informed citizens; they need to learn how to use this information effectively</w:t>
      </w:r>
      <w:r w:rsidR="00254382">
        <w:rPr>
          <w:rFonts w:asciiTheme="majorBidi" w:hAnsiTheme="majorBidi" w:cstheme="majorBidi"/>
          <w:sz w:val="24"/>
          <w:szCs w:val="24"/>
        </w:rPr>
        <w:t>.</w:t>
      </w:r>
    </w:p>
    <w:p w:rsidR="0057170C" w:rsidRPr="00600222" w:rsidRDefault="00600222" w:rsidP="00600222">
      <w:pPr>
        <w:spacing w:line="360" w:lineRule="auto"/>
        <w:rPr>
          <w:rFonts w:asciiTheme="majorBidi" w:hAnsiTheme="majorBidi" w:cstheme="majorBidi"/>
          <w:sz w:val="24"/>
          <w:szCs w:val="24"/>
        </w:rPr>
      </w:pPr>
      <w:r>
        <w:rPr>
          <w:rFonts w:asciiTheme="majorBidi" w:hAnsiTheme="majorBidi" w:cstheme="majorBidi"/>
          <w:sz w:val="24"/>
          <w:szCs w:val="24"/>
        </w:rPr>
        <w:t>ACRL</w:t>
      </w:r>
      <w:r w:rsidR="00254382">
        <w:rPr>
          <w:rFonts w:asciiTheme="majorBidi" w:hAnsiTheme="majorBidi" w:cstheme="majorBidi"/>
          <w:sz w:val="24"/>
          <w:szCs w:val="24"/>
        </w:rPr>
        <w:t xml:space="preserve"> </w:t>
      </w:r>
      <w:r w:rsidR="00914326" w:rsidRPr="00600222">
        <w:rPr>
          <w:rFonts w:asciiTheme="majorBidi" w:hAnsiTheme="majorBidi" w:cstheme="majorBidi"/>
          <w:sz w:val="24"/>
          <w:szCs w:val="24"/>
        </w:rPr>
        <w:t xml:space="preserve">(2000). </w:t>
      </w:r>
      <w:r w:rsidR="00914326" w:rsidRPr="00254382">
        <w:rPr>
          <w:rFonts w:asciiTheme="majorBidi" w:hAnsiTheme="majorBidi" w:cstheme="majorBidi"/>
          <w:b/>
          <w:bCs/>
          <w:sz w:val="24"/>
          <w:szCs w:val="24"/>
        </w:rPr>
        <w:t>Data Smog</w:t>
      </w:r>
      <w:r w:rsidR="00914326" w:rsidRPr="00600222">
        <w:rPr>
          <w:rFonts w:asciiTheme="majorBidi" w:hAnsiTheme="majorBidi" w:cstheme="majorBidi"/>
          <w:sz w:val="24"/>
          <w:szCs w:val="24"/>
        </w:rPr>
        <w:t xml:space="preserve"> refers to the idea that too much information can create a barrier in our lives. Especially students and the society require a special skill to handle this fast increasing information, in order to use their educational and economical purposes more effectively. Information literacy is considered as the solution for the </w:t>
      </w:r>
      <w:r w:rsidR="00914326" w:rsidRPr="00254382">
        <w:rPr>
          <w:rFonts w:asciiTheme="majorBidi" w:hAnsiTheme="majorBidi" w:cstheme="majorBidi"/>
          <w:b/>
          <w:bCs/>
          <w:sz w:val="24"/>
          <w:szCs w:val="24"/>
        </w:rPr>
        <w:t>data smog.</w:t>
      </w:r>
    </w:p>
    <w:p w:rsidR="0057170C" w:rsidRPr="00600222" w:rsidRDefault="00600222" w:rsidP="00600222">
      <w:pPr>
        <w:spacing w:line="360" w:lineRule="auto"/>
        <w:rPr>
          <w:rFonts w:asciiTheme="majorBidi" w:hAnsiTheme="majorBidi" w:cstheme="majorBidi"/>
          <w:sz w:val="24"/>
          <w:szCs w:val="24"/>
        </w:rPr>
      </w:pPr>
      <w:r>
        <w:rPr>
          <w:rFonts w:asciiTheme="majorBidi" w:hAnsiTheme="majorBidi" w:cstheme="majorBidi"/>
          <w:sz w:val="24"/>
          <w:szCs w:val="24"/>
        </w:rPr>
        <w:t>ACR</w:t>
      </w:r>
      <w:r w:rsidR="00914326" w:rsidRPr="00600222">
        <w:rPr>
          <w:rFonts w:asciiTheme="majorBidi" w:hAnsiTheme="majorBidi" w:cstheme="majorBidi"/>
          <w:sz w:val="24"/>
          <w:szCs w:val="24"/>
        </w:rPr>
        <w:t xml:space="preserve"> (2006). Information literacy allows us to cope with the data smog, by equipping us with the necessary skills to recognize when we need information, where to locate it, and how to use it effectively and efficiently.</w:t>
      </w:r>
    </w:p>
    <w:p w:rsidR="0057170C" w:rsidRPr="00600222" w:rsidRDefault="00914326" w:rsidP="00600222">
      <w:pPr>
        <w:spacing w:line="360" w:lineRule="auto"/>
        <w:rPr>
          <w:rFonts w:asciiTheme="majorBidi" w:hAnsiTheme="majorBidi" w:cstheme="majorBidi"/>
          <w:sz w:val="24"/>
          <w:szCs w:val="24"/>
        </w:rPr>
      </w:pPr>
      <w:r w:rsidRPr="00600222">
        <w:rPr>
          <w:rFonts w:asciiTheme="majorBidi" w:hAnsiTheme="majorBidi" w:cstheme="majorBidi"/>
          <w:sz w:val="24"/>
          <w:szCs w:val="24"/>
        </w:rPr>
        <w:t>Consequently it will help decision making and productivity which is beneficial to the society.</w:t>
      </w:r>
    </w:p>
    <w:p w:rsidR="005A685F" w:rsidRDefault="00914326" w:rsidP="00600222">
      <w:pPr>
        <w:spacing w:line="360" w:lineRule="auto"/>
        <w:ind w:firstLine="720"/>
        <w:rPr>
          <w:rFonts w:asciiTheme="majorBidi" w:hAnsiTheme="majorBidi" w:cstheme="majorBidi"/>
          <w:sz w:val="24"/>
          <w:szCs w:val="24"/>
        </w:rPr>
      </w:pPr>
      <w:r w:rsidRPr="00600222">
        <w:rPr>
          <w:rFonts w:asciiTheme="majorBidi" w:hAnsiTheme="majorBidi" w:cstheme="majorBidi"/>
          <w:sz w:val="24"/>
          <w:szCs w:val="24"/>
        </w:rPr>
        <w:lastRenderedPageBreak/>
        <w:t xml:space="preserve">Due to the information explosion and </w:t>
      </w:r>
      <w:r w:rsidRPr="00254382">
        <w:rPr>
          <w:rFonts w:asciiTheme="majorBidi" w:hAnsiTheme="majorBidi" w:cstheme="majorBidi"/>
          <w:b/>
          <w:bCs/>
          <w:sz w:val="24"/>
          <w:szCs w:val="24"/>
        </w:rPr>
        <w:t>data smog</w:t>
      </w:r>
      <w:r w:rsidRPr="00600222">
        <w:rPr>
          <w:rFonts w:asciiTheme="majorBidi" w:hAnsiTheme="majorBidi" w:cstheme="majorBidi"/>
          <w:sz w:val="24"/>
          <w:szCs w:val="24"/>
        </w:rPr>
        <w:t xml:space="preserve"> all students and the society face many difficulties to locate, evaluate, use, and communicate information. Due to the expansion of internet services we receive a lot of information that is not evaluated, unlike the printed sources. Hence the authenticity, validity, and reliability of this information is in doubt.</w:t>
      </w:r>
    </w:p>
    <w:p w:rsidR="005A685F" w:rsidRPr="005A685F" w:rsidRDefault="00914326" w:rsidP="00254382">
      <w:pPr>
        <w:spacing w:line="360" w:lineRule="auto"/>
        <w:ind w:firstLine="720"/>
        <w:rPr>
          <w:rFonts w:asciiTheme="majorBidi" w:hAnsiTheme="majorBidi" w:cstheme="majorBidi"/>
          <w:b/>
          <w:bCs/>
          <w:sz w:val="24"/>
          <w:szCs w:val="24"/>
        </w:rPr>
      </w:pPr>
      <w:r w:rsidRPr="005A685F">
        <w:rPr>
          <w:rFonts w:asciiTheme="majorBidi" w:hAnsiTheme="majorBidi" w:cstheme="majorBidi"/>
          <w:b/>
          <w:bCs/>
          <w:sz w:val="24"/>
          <w:szCs w:val="24"/>
        </w:rPr>
        <w:t xml:space="preserve"> Student centered, inquiry based, problem solving, and critical thinking proactive learning environment with the help of information literacy skills, will develop deep learners in the society.</w:t>
      </w:r>
    </w:p>
    <w:p w:rsidR="005A685F" w:rsidRDefault="00914326" w:rsidP="00600222">
      <w:pPr>
        <w:spacing w:line="360" w:lineRule="auto"/>
        <w:ind w:firstLine="720"/>
        <w:rPr>
          <w:rFonts w:asciiTheme="majorBidi" w:hAnsiTheme="majorBidi" w:cstheme="majorBidi"/>
          <w:sz w:val="24"/>
          <w:szCs w:val="24"/>
        </w:rPr>
      </w:pPr>
      <w:r w:rsidRPr="00600222">
        <w:rPr>
          <w:rFonts w:asciiTheme="majorBidi" w:hAnsiTheme="majorBidi" w:cstheme="majorBidi"/>
          <w:sz w:val="24"/>
          <w:szCs w:val="24"/>
        </w:rPr>
        <w:t xml:space="preserve"> Furthermore, information skills are vital to the success in education, occupation, and day to day </w:t>
      </w:r>
      <w:r w:rsidR="00147A75">
        <w:rPr>
          <w:rFonts w:asciiTheme="majorBidi" w:hAnsiTheme="majorBidi" w:cstheme="majorBidi"/>
          <w:sz w:val="24"/>
          <w:szCs w:val="24"/>
        </w:rPr>
        <w:t>communication of all citizens.</w:t>
      </w:r>
    </w:p>
    <w:p w:rsidR="005A685F" w:rsidRDefault="00914326" w:rsidP="00600222">
      <w:pPr>
        <w:spacing w:line="360" w:lineRule="auto"/>
        <w:ind w:firstLine="720"/>
        <w:rPr>
          <w:rFonts w:asciiTheme="majorBidi" w:hAnsiTheme="majorBidi" w:cstheme="majorBidi"/>
          <w:sz w:val="24"/>
          <w:szCs w:val="24"/>
        </w:rPr>
      </w:pPr>
      <w:r w:rsidRPr="00600222">
        <w:rPr>
          <w:rFonts w:asciiTheme="majorBidi" w:hAnsiTheme="majorBidi" w:cstheme="majorBidi"/>
          <w:sz w:val="24"/>
          <w:szCs w:val="24"/>
        </w:rPr>
        <w:t>In the twenty</w:t>
      </w:r>
      <w:r w:rsidR="00600222">
        <w:rPr>
          <w:rFonts w:asciiTheme="majorBidi" w:hAnsiTheme="majorBidi" w:cstheme="majorBidi"/>
          <w:sz w:val="24"/>
          <w:szCs w:val="24"/>
        </w:rPr>
        <w:t xml:space="preserve"> first century, life</w:t>
      </w:r>
      <w:r w:rsidRPr="00600222">
        <w:rPr>
          <w:rFonts w:asciiTheme="majorBidi" w:hAnsiTheme="majorBidi" w:cstheme="majorBidi"/>
          <w:sz w:val="24"/>
          <w:szCs w:val="24"/>
        </w:rPr>
        <w:t>long learning has become one of the main themes in the higher education sector.</w:t>
      </w:r>
    </w:p>
    <w:p w:rsidR="005A685F" w:rsidRPr="00147A75" w:rsidRDefault="00914326" w:rsidP="00147A75">
      <w:pPr>
        <w:spacing w:line="360" w:lineRule="auto"/>
        <w:ind w:firstLine="720"/>
        <w:rPr>
          <w:rFonts w:asciiTheme="majorBidi" w:hAnsiTheme="majorBidi" w:cstheme="majorBidi"/>
          <w:b/>
          <w:bCs/>
          <w:sz w:val="24"/>
          <w:szCs w:val="24"/>
        </w:rPr>
      </w:pPr>
      <w:r w:rsidRPr="00600222">
        <w:rPr>
          <w:rFonts w:asciiTheme="majorBidi" w:hAnsiTheme="majorBidi" w:cstheme="majorBidi"/>
          <w:sz w:val="24"/>
          <w:szCs w:val="24"/>
        </w:rPr>
        <w:t xml:space="preserve"> </w:t>
      </w:r>
      <w:r w:rsidRPr="00147A75">
        <w:rPr>
          <w:rFonts w:asciiTheme="majorBidi" w:hAnsiTheme="majorBidi" w:cstheme="majorBidi"/>
          <w:b/>
          <w:bCs/>
          <w:sz w:val="24"/>
          <w:szCs w:val="24"/>
        </w:rPr>
        <w:t>Therefore the students need to be educated with regard to the abilities and skills of</w:t>
      </w:r>
      <w:r w:rsidR="00147A75">
        <w:rPr>
          <w:rFonts w:asciiTheme="majorBidi" w:hAnsiTheme="majorBidi" w:cstheme="majorBidi"/>
          <w:b/>
          <w:bCs/>
          <w:sz w:val="24"/>
          <w:szCs w:val="24"/>
        </w:rPr>
        <w:t xml:space="preserve"> </w:t>
      </w:r>
      <w:r w:rsidR="00147A75" w:rsidRPr="00147A75">
        <w:rPr>
          <w:rFonts w:asciiTheme="majorBidi" w:hAnsiTheme="majorBidi" w:cstheme="majorBidi"/>
          <w:b/>
          <w:bCs/>
          <w:sz w:val="24"/>
          <w:szCs w:val="24"/>
        </w:rPr>
        <w:t>how to learn,</w:t>
      </w:r>
      <w:r w:rsidR="00147A75">
        <w:rPr>
          <w:rFonts w:asciiTheme="majorBidi" w:hAnsiTheme="majorBidi" w:cstheme="majorBidi"/>
          <w:b/>
          <w:bCs/>
          <w:sz w:val="24"/>
          <w:szCs w:val="24"/>
        </w:rPr>
        <w:t xml:space="preserve"> </w:t>
      </w:r>
      <w:r w:rsidRPr="00147A75">
        <w:rPr>
          <w:rFonts w:asciiTheme="majorBidi" w:hAnsiTheme="majorBidi" w:cstheme="majorBidi"/>
          <w:b/>
          <w:bCs/>
          <w:sz w:val="24"/>
          <w:szCs w:val="24"/>
        </w:rPr>
        <w:t>or learning to learn, by developing the as</w:t>
      </w:r>
      <w:r w:rsidR="00254382">
        <w:rPr>
          <w:rFonts w:asciiTheme="majorBidi" w:hAnsiTheme="majorBidi" w:cstheme="majorBidi"/>
          <w:b/>
          <w:bCs/>
          <w:sz w:val="24"/>
          <w:szCs w:val="24"/>
        </w:rPr>
        <w:t xml:space="preserve">pects of reasoning and critical </w:t>
      </w:r>
      <w:proofErr w:type="gramStart"/>
      <w:r w:rsidRPr="00147A75">
        <w:rPr>
          <w:rFonts w:asciiTheme="majorBidi" w:hAnsiTheme="majorBidi" w:cstheme="majorBidi"/>
          <w:b/>
          <w:bCs/>
          <w:sz w:val="24"/>
          <w:szCs w:val="24"/>
        </w:rPr>
        <w:t>thinking .</w:t>
      </w:r>
      <w:proofErr w:type="gramEnd"/>
      <w:r w:rsidRPr="00147A75">
        <w:rPr>
          <w:rFonts w:asciiTheme="majorBidi" w:hAnsiTheme="majorBidi" w:cstheme="majorBidi"/>
          <w:b/>
          <w:bCs/>
          <w:sz w:val="24"/>
          <w:szCs w:val="24"/>
        </w:rPr>
        <w:t xml:space="preserve"> </w:t>
      </w:r>
    </w:p>
    <w:p w:rsidR="005A685F" w:rsidRDefault="00914326" w:rsidP="00E866CA">
      <w:pPr>
        <w:spacing w:line="360" w:lineRule="auto"/>
        <w:rPr>
          <w:rFonts w:asciiTheme="majorBidi" w:hAnsiTheme="majorBidi" w:cstheme="majorBidi"/>
          <w:sz w:val="24"/>
          <w:szCs w:val="24"/>
        </w:rPr>
      </w:pPr>
      <w:r w:rsidRPr="00600222">
        <w:rPr>
          <w:rFonts w:asciiTheme="majorBidi" w:hAnsiTheme="majorBidi" w:cstheme="majorBidi"/>
          <w:sz w:val="24"/>
          <w:szCs w:val="24"/>
        </w:rPr>
        <w:t xml:space="preserve">Information literacy skills will help students to achieve this target in a broader sense, in </w:t>
      </w:r>
      <w:r w:rsidRPr="00E866CA">
        <w:rPr>
          <w:rFonts w:asciiTheme="majorBidi" w:hAnsiTheme="majorBidi" w:cstheme="majorBidi"/>
          <w:b/>
          <w:bCs/>
          <w:sz w:val="24"/>
          <w:szCs w:val="24"/>
        </w:rPr>
        <w:t>student centered learning</w:t>
      </w:r>
      <w:r w:rsidRPr="00600222">
        <w:rPr>
          <w:rFonts w:asciiTheme="majorBidi" w:hAnsiTheme="majorBidi" w:cstheme="majorBidi"/>
          <w:sz w:val="24"/>
          <w:szCs w:val="24"/>
        </w:rPr>
        <w:t xml:space="preserve">. </w:t>
      </w:r>
    </w:p>
    <w:p w:rsidR="000923C3" w:rsidRPr="00600222" w:rsidRDefault="00914326" w:rsidP="00600222">
      <w:pPr>
        <w:spacing w:line="360" w:lineRule="auto"/>
        <w:ind w:firstLine="720"/>
        <w:rPr>
          <w:rFonts w:asciiTheme="majorBidi" w:hAnsiTheme="majorBidi" w:cstheme="majorBidi"/>
          <w:sz w:val="24"/>
          <w:szCs w:val="24"/>
        </w:rPr>
      </w:pPr>
      <w:r w:rsidRPr="00600222">
        <w:rPr>
          <w:rFonts w:asciiTheme="majorBidi" w:hAnsiTheme="majorBidi" w:cstheme="majorBidi"/>
          <w:sz w:val="24"/>
          <w:szCs w:val="24"/>
        </w:rPr>
        <w:t>Traditionally, we assume that the students will gain information literacy skills automatically by themselves. But it is not. In fact, information literacy skills need to be inculcated among the students, by the teachers and librarians.</w:t>
      </w:r>
    </w:p>
    <w:p w:rsidR="00650541" w:rsidRPr="00650541" w:rsidRDefault="00914326" w:rsidP="00650541">
      <w:pPr>
        <w:spacing w:line="360" w:lineRule="auto"/>
        <w:rPr>
          <w:rFonts w:asciiTheme="majorBidi" w:hAnsiTheme="majorBidi" w:cstheme="majorBidi"/>
          <w:b/>
          <w:bCs/>
          <w:sz w:val="24"/>
          <w:szCs w:val="24"/>
        </w:rPr>
      </w:pPr>
      <w:r w:rsidRPr="00650541">
        <w:rPr>
          <w:rFonts w:asciiTheme="majorBidi" w:hAnsiTheme="majorBidi" w:cstheme="majorBidi"/>
          <w:b/>
          <w:bCs/>
          <w:sz w:val="24"/>
          <w:szCs w:val="24"/>
        </w:rPr>
        <w:t>Who needs Information Literacy?</w:t>
      </w:r>
    </w:p>
    <w:p w:rsidR="00650541" w:rsidRDefault="00914326" w:rsidP="00650541">
      <w:p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Information literacy skills are helpful to </w:t>
      </w:r>
      <w:r w:rsidR="0057170C" w:rsidRPr="00650541">
        <w:rPr>
          <w:rFonts w:asciiTheme="majorBidi" w:hAnsiTheme="majorBidi" w:cstheme="majorBidi"/>
          <w:sz w:val="24"/>
          <w:szCs w:val="24"/>
        </w:rPr>
        <w:t>every</w:t>
      </w:r>
      <w:r w:rsidR="0057170C">
        <w:rPr>
          <w:rFonts w:asciiTheme="majorBidi" w:hAnsiTheme="majorBidi" w:cstheme="majorBidi"/>
          <w:sz w:val="24"/>
          <w:szCs w:val="24"/>
        </w:rPr>
        <w:t>b</w:t>
      </w:r>
      <w:r w:rsidR="0057170C" w:rsidRPr="00650541">
        <w:rPr>
          <w:rFonts w:asciiTheme="majorBidi" w:hAnsiTheme="majorBidi" w:cstheme="majorBidi"/>
          <w:sz w:val="24"/>
          <w:szCs w:val="24"/>
        </w:rPr>
        <w:t>ody</w:t>
      </w:r>
      <w:r w:rsidRPr="00650541">
        <w:rPr>
          <w:rFonts w:asciiTheme="majorBidi" w:hAnsiTheme="majorBidi" w:cstheme="majorBidi"/>
          <w:sz w:val="24"/>
          <w:szCs w:val="24"/>
        </w:rPr>
        <w:t>, especially students, in order to succeed academically and in their future job opportunities. Teachers and lecturers are greatly in need of information literacy skills, in order to carry out their occupations efficiently and successfully. Basically, everybody in the society is in need of information literacy skills. Information literate individuals improve the society's quality of life in general and academically. Information literacy helps us in our day to day life such as</w:t>
      </w:r>
    </w:p>
    <w:p w:rsidR="00650541" w:rsidRPr="00254382" w:rsidRDefault="0057170C" w:rsidP="00650541">
      <w:pPr>
        <w:spacing w:line="360" w:lineRule="auto"/>
        <w:rPr>
          <w:rFonts w:asciiTheme="majorBidi" w:hAnsiTheme="majorBidi" w:cstheme="majorBidi"/>
          <w:b/>
          <w:bCs/>
          <w:sz w:val="24"/>
          <w:szCs w:val="24"/>
        </w:rPr>
      </w:pPr>
      <w:r w:rsidRPr="00254382">
        <w:rPr>
          <w:rFonts w:asciiTheme="majorBidi" w:hAnsiTheme="majorBidi" w:cstheme="majorBidi"/>
          <w:b/>
          <w:bCs/>
          <w:sz w:val="24"/>
          <w:szCs w:val="24"/>
        </w:rPr>
        <w:t xml:space="preserve"> B</w:t>
      </w:r>
      <w:r w:rsidR="00914326" w:rsidRPr="00254382">
        <w:rPr>
          <w:rFonts w:asciiTheme="majorBidi" w:hAnsiTheme="majorBidi" w:cstheme="majorBidi"/>
          <w:b/>
          <w:bCs/>
          <w:sz w:val="24"/>
          <w:szCs w:val="24"/>
        </w:rPr>
        <w:t>uying a house,</w:t>
      </w:r>
    </w:p>
    <w:p w:rsidR="00650541" w:rsidRPr="00254382" w:rsidRDefault="0057170C" w:rsidP="00650541">
      <w:pPr>
        <w:spacing w:line="360" w:lineRule="auto"/>
        <w:rPr>
          <w:rFonts w:asciiTheme="majorBidi" w:hAnsiTheme="majorBidi" w:cstheme="majorBidi"/>
          <w:b/>
          <w:bCs/>
          <w:sz w:val="24"/>
          <w:szCs w:val="24"/>
        </w:rPr>
      </w:pPr>
      <w:r w:rsidRPr="00254382">
        <w:rPr>
          <w:rFonts w:asciiTheme="majorBidi" w:hAnsiTheme="majorBidi" w:cstheme="majorBidi"/>
          <w:b/>
          <w:bCs/>
          <w:sz w:val="24"/>
          <w:szCs w:val="24"/>
        </w:rPr>
        <w:lastRenderedPageBreak/>
        <w:t xml:space="preserve"> C</w:t>
      </w:r>
      <w:r w:rsidR="00914326" w:rsidRPr="00254382">
        <w:rPr>
          <w:rFonts w:asciiTheme="majorBidi" w:hAnsiTheme="majorBidi" w:cstheme="majorBidi"/>
          <w:b/>
          <w:bCs/>
          <w:sz w:val="24"/>
          <w:szCs w:val="24"/>
        </w:rPr>
        <w:t xml:space="preserve">hoosing a school, </w:t>
      </w:r>
    </w:p>
    <w:p w:rsidR="00650541" w:rsidRPr="00254382" w:rsidRDefault="0057170C" w:rsidP="00650541">
      <w:pPr>
        <w:spacing w:line="360" w:lineRule="auto"/>
        <w:rPr>
          <w:rFonts w:asciiTheme="majorBidi" w:hAnsiTheme="majorBidi" w:cstheme="majorBidi"/>
          <w:b/>
          <w:bCs/>
          <w:sz w:val="24"/>
          <w:szCs w:val="24"/>
        </w:rPr>
      </w:pPr>
      <w:r w:rsidRPr="00254382">
        <w:rPr>
          <w:rFonts w:asciiTheme="majorBidi" w:hAnsiTheme="majorBidi" w:cstheme="majorBidi"/>
          <w:b/>
          <w:bCs/>
          <w:sz w:val="24"/>
          <w:szCs w:val="24"/>
        </w:rPr>
        <w:t>M</w:t>
      </w:r>
      <w:r w:rsidR="00914326" w:rsidRPr="00254382">
        <w:rPr>
          <w:rFonts w:asciiTheme="majorBidi" w:hAnsiTheme="majorBidi" w:cstheme="majorBidi"/>
          <w:b/>
          <w:bCs/>
          <w:sz w:val="24"/>
          <w:szCs w:val="24"/>
        </w:rPr>
        <w:t xml:space="preserve">aking an investment, </w:t>
      </w:r>
    </w:p>
    <w:p w:rsidR="00650541" w:rsidRPr="00254382" w:rsidRDefault="0057170C" w:rsidP="00650541">
      <w:pPr>
        <w:spacing w:line="360" w:lineRule="auto"/>
        <w:rPr>
          <w:rFonts w:asciiTheme="majorBidi" w:hAnsiTheme="majorBidi" w:cstheme="majorBidi"/>
          <w:b/>
          <w:bCs/>
          <w:sz w:val="24"/>
          <w:szCs w:val="24"/>
        </w:rPr>
      </w:pPr>
      <w:r w:rsidRPr="00254382">
        <w:rPr>
          <w:rFonts w:asciiTheme="majorBidi" w:hAnsiTheme="majorBidi" w:cstheme="majorBidi"/>
          <w:b/>
          <w:bCs/>
          <w:sz w:val="24"/>
          <w:szCs w:val="24"/>
        </w:rPr>
        <w:t>V</w:t>
      </w:r>
      <w:r w:rsidR="009C26B9">
        <w:rPr>
          <w:rFonts w:asciiTheme="majorBidi" w:hAnsiTheme="majorBidi" w:cstheme="majorBidi"/>
          <w:b/>
          <w:bCs/>
          <w:sz w:val="24"/>
          <w:szCs w:val="24"/>
        </w:rPr>
        <w:t xml:space="preserve">oting for </w:t>
      </w:r>
      <w:r w:rsidR="00254382">
        <w:rPr>
          <w:rFonts w:asciiTheme="majorBidi" w:hAnsiTheme="majorBidi" w:cstheme="majorBidi"/>
          <w:b/>
          <w:bCs/>
          <w:sz w:val="24"/>
          <w:szCs w:val="24"/>
        </w:rPr>
        <w:t xml:space="preserve">the election </w:t>
      </w:r>
      <w:r w:rsidR="00914326" w:rsidRPr="00254382">
        <w:rPr>
          <w:rFonts w:asciiTheme="majorBidi" w:hAnsiTheme="majorBidi" w:cstheme="majorBidi"/>
          <w:b/>
          <w:bCs/>
          <w:sz w:val="24"/>
          <w:szCs w:val="24"/>
        </w:rPr>
        <w:t>and many more.</w:t>
      </w:r>
    </w:p>
    <w:p w:rsidR="0057170C" w:rsidRDefault="00914326" w:rsidP="00650541">
      <w:p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w:t>
      </w:r>
      <w:r w:rsidR="0057170C">
        <w:rPr>
          <w:rFonts w:asciiTheme="majorBidi" w:hAnsiTheme="majorBidi" w:cstheme="majorBidi"/>
          <w:sz w:val="24"/>
          <w:szCs w:val="24"/>
        </w:rPr>
        <w:tab/>
      </w:r>
      <w:r w:rsidRPr="00650541">
        <w:rPr>
          <w:rFonts w:asciiTheme="majorBidi" w:hAnsiTheme="majorBidi" w:cstheme="majorBidi"/>
          <w:sz w:val="24"/>
          <w:szCs w:val="24"/>
        </w:rPr>
        <w:t xml:space="preserve">Information literacy skills are of prime importance in order to achieve every body's academic goals. Truly information literacy is the foundation of the democratic society. </w:t>
      </w:r>
    </w:p>
    <w:p w:rsidR="00E866CA" w:rsidRDefault="00914326" w:rsidP="00BF6FB9">
      <w:pPr>
        <w:spacing w:line="360" w:lineRule="auto"/>
        <w:rPr>
          <w:rFonts w:asciiTheme="majorBidi" w:hAnsiTheme="majorBidi" w:cstheme="majorBidi"/>
          <w:sz w:val="24"/>
          <w:szCs w:val="24"/>
        </w:rPr>
      </w:pPr>
      <w:r w:rsidRPr="00E866CA">
        <w:rPr>
          <w:rFonts w:asciiTheme="majorBidi" w:hAnsiTheme="majorBidi" w:cstheme="majorBidi"/>
          <w:b/>
          <w:bCs/>
          <w:sz w:val="24"/>
          <w:szCs w:val="24"/>
        </w:rPr>
        <w:t>A society that is capable to access, evaluate, use and communicate information in an effective and efficient manner is called an information literate society</w:t>
      </w:r>
      <w:r w:rsidRPr="00650541">
        <w:rPr>
          <w:rFonts w:asciiTheme="majorBidi" w:hAnsiTheme="majorBidi" w:cstheme="majorBidi"/>
          <w:sz w:val="24"/>
          <w:szCs w:val="24"/>
        </w:rPr>
        <w:t>. When we educate our children with the necessary information literacy skills, consequently, the society becomes information literate.</w:t>
      </w:r>
    </w:p>
    <w:p w:rsidR="00650541" w:rsidRPr="00BF6FB9" w:rsidRDefault="00914326" w:rsidP="00BF6FB9">
      <w:p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w:t>
      </w:r>
      <w:r w:rsidRPr="00650541">
        <w:rPr>
          <w:rFonts w:asciiTheme="majorBidi" w:hAnsiTheme="majorBidi" w:cstheme="majorBidi"/>
          <w:b/>
          <w:bCs/>
          <w:sz w:val="24"/>
          <w:szCs w:val="24"/>
        </w:rPr>
        <w:t>Information literacy models</w:t>
      </w:r>
    </w:p>
    <w:p w:rsidR="00650541" w:rsidRPr="00650541" w:rsidRDefault="00914326" w:rsidP="00650541">
      <w:pPr>
        <w:spacing w:line="360" w:lineRule="auto"/>
        <w:ind w:left="360"/>
        <w:rPr>
          <w:rFonts w:asciiTheme="majorBidi" w:hAnsiTheme="majorBidi" w:cstheme="majorBidi"/>
          <w:sz w:val="24"/>
          <w:szCs w:val="24"/>
        </w:rPr>
      </w:pPr>
      <w:r w:rsidRPr="00650541">
        <w:rPr>
          <w:rFonts w:asciiTheme="majorBidi" w:hAnsiTheme="majorBidi" w:cstheme="majorBidi"/>
          <w:sz w:val="24"/>
          <w:szCs w:val="24"/>
        </w:rPr>
        <w:t>In order to achieve the information literacy goals the information scientists have invented different models. These models help students and teachers to reach the ultimate goal of the education, with a specific guided plan. Several such popular models are given below.</w:t>
      </w:r>
    </w:p>
    <w:p w:rsidR="00650541" w:rsidRPr="00650541" w:rsidRDefault="00914326" w:rsidP="00650541">
      <w:pPr>
        <w:pStyle w:val="ListParagraph"/>
        <w:numPr>
          <w:ilvl w:val="0"/>
          <w:numId w:val="6"/>
        </w:num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w:t>
      </w:r>
      <w:r w:rsidRPr="00654FDD">
        <w:rPr>
          <w:rFonts w:asciiTheme="majorBidi" w:hAnsiTheme="majorBidi" w:cstheme="majorBidi"/>
          <w:b/>
          <w:bCs/>
          <w:sz w:val="24"/>
          <w:szCs w:val="24"/>
        </w:rPr>
        <w:t>Big 6 Eisenberg/Berkowitz (1987)</w:t>
      </w:r>
      <w:r w:rsidRPr="00650541">
        <w:rPr>
          <w:rFonts w:asciiTheme="majorBidi" w:hAnsiTheme="majorBidi" w:cstheme="majorBidi"/>
          <w:sz w:val="24"/>
          <w:szCs w:val="24"/>
        </w:rPr>
        <w:t xml:space="preserve"> Task definition, Information seeking strategies, Location &amp; access, Use of information, Synthesis, Evaluation</w:t>
      </w:r>
    </w:p>
    <w:p w:rsidR="00650541" w:rsidRPr="00650541" w:rsidRDefault="00914326" w:rsidP="00650541">
      <w:pPr>
        <w:pStyle w:val="ListParagraph"/>
        <w:numPr>
          <w:ilvl w:val="0"/>
          <w:numId w:val="6"/>
        </w:num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w:t>
      </w:r>
      <w:r w:rsidRPr="00654FDD">
        <w:rPr>
          <w:rFonts w:asciiTheme="majorBidi" w:hAnsiTheme="majorBidi" w:cstheme="majorBidi"/>
          <w:b/>
          <w:bCs/>
          <w:sz w:val="24"/>
          <w:szCs w:val="24"/>
        </w:rPr>
        <w:t>The PLUS model-Herring</w:t>
      </w:r>
      <w:r w:rsidRPr="00654FDD">
        <w:rPr>
          <w:rFonts w:asciiTheme="majorBidi" w:hAnsiTheme="majorBidi" w:cstheme="majorBidi"/>
          <w:sz w:val="24"/>
          <w:szCs w:val="24"/>
        </w:rPr>
        <w:t xml:space="preserve"> Purpose</w:t>
      </w:r>
      <w:r w:rsidRPr="00650541">
        <w:rPr>
          <w:rFonts w:asciiTheme="majorBidi" w:hAnsiTheme="majorBidi" w:cstheme="majorBidi"/>
          <w:sz w:val="24"/>
          <w:szCs w:val="24"/>
        </w:rPr>
        <w:t xml:space="preserve">, Location, Use, Self evaluation </w:t>
      </w:r>
    </w:p>
    <w:p w:rsidR="00650541" w:rsidRPr="00650541" w:rsidRDefault="00914326" w:rsidP="00650541">
      <w:pPr>
        <w:pStyle w:val="ListParagraph"/>
        <w:numPr>
          <w:ilvl w:val="0"/>
          <w:numId w:val="6"/>
        </w:num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Research Process-Pitts/Stripling (1988)</w:t>
      </w:r>
    </w:p>
    <w:p w:rsidR="00650541" w:rsidRPr="00650541" w:rsidRDefault="00914326" w:rsidP="00650541">
      <w:pPr>
        <w:pStyle w:val="ListParagraph"/>
        <w:numPr>
          <w:ilvl w:val="0"/>
          <w:numId w:val="6"/>
        </w:num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w:t>
      </w:r>
      <w:r w:rsidRPr="00654FDD">
        <w:rPr>
          <w:rFonts w:asciiTheme="majorBidi" w:hAnsiTheme="majorBidi" w:cstheme="majorBidi"/>
          <w:b/>
          <w:bCs/>
          <w:sz w:val="24"/>
          <w:szCs w:val="24"/>
        </w:rPr>
        <w:t>Information Seeking -</w:t>
      </w:r>
      <w:proofErr w:type="spellStart"/>
      <w:r w:rsidRPr="00654FDD">
        <w:rPr>
          <w:rFonts w:asciiTheme="majorBidi" w:hAnsiTheme="majorBidi" w:cstheme="majorBidi"/>
          <w:b/>
          <w:bCs/>
          <w:sz w:val="24"/>
          <w:szCs w:val="24"/>
        </w:rPr>
        <w:t>Kuhlthau</w:t>
      </w:r>
      <w:proofErr w:type="spellEnd"/>
      <w:r w:rsidRPr="00654FDD">
        <w:rPr>
          <w:rFonts w:asciiTheme="majorBidi" w:hAnsiTheme="majorBidi" w:cstheme="majorBidi"/>
          <w:b/>
          <w:bCs/>
          <w:sz w:val="24"/>
          <w:szCs w:val="24"/>
        </w:rPr>
        <w:t xml:space="preserve"> (1993)</w:t>
      </w:r>
      <w:r w:rsidRPr="00650541">
        <w:rPr>
          <w:rFonts w:asciiTheme="majorBidi" w:hAnsiTheme="majorBidi" w:cstheme="majorBidi"/>
          <w:sz w:val="24"/>
          <w:szCs w:val="24"/>
        </w:rPr>
        <w:t xml:space="preserve"> Initiation, Selection, Formulation of focus, Exploration, Collection, Presentation, Assessment </w:t>
      </w:r>
    </w:p>
    <w:p w:rsidR="00650541" w:rsidRPr="00650541" w:rsidRDefault="00914326" w:rsidP="00650541">
      <w:pPr>
        <w:pStyle w:val="ListParagraph"/>
        <w:numPr>
          <w:ilvl w:val="0"/>
          <w:numId w:val="6"/>
        </w:numPr>
        <w:spacing w:line="360" w:lineRule="auto"/>
        <w:rPr>
          <w:rFonts w:asciiTheme="majorBidi" w:hAnsiTheme="majorBidi" w:cstheme="majorBidi"/>
          <w:sz w:val="24"/>
          <w:szCs w:val="24"/>
        </w:rPr>
      </w:pPr>
      <w:r w:rsidRPr="00650541">
        <w:rPr>
          <w:rFonts w:asciiTheme="majorBidi" w:hAnsiTheme="majorBidi" w:cstheme="majorBidi"/>
          <w:sz w:val="24"/>
          <w:szCs w:val="24"/>
        </w:rPr>
        <w:t xml:space="preserve"> </w:t>
      </w:r>
      <w:r w:rsidRPr="00654FDD">
        <w:rPr>
          <w:rFonts w:asciiTheme="majorBidi" w:hAnsiTheme="majorBidi" w:cstheme="majorBidi"/>
          <w:b/>
          <w:bCs/>
          <w:sz w:val="24"/>
          <w:szCs w:val="24"/>
        </w:rPr>
        <w:t>Australian School Library Association (I993)</w:t>
      </w:r>
      <w:r w:rsidRPr="00650541">
        <w:rPr>
          <w:rFonts w:asciiTheme="majorBidi" w:hAnsiTheme="majorBidi" w:cstheme="majorBidi"/>
          <w:sz w:val="24"/>
          <w:szCs w:val="24"/>
        </w:rPr>
        <w:t xml:space="preserve"> Defining information need, Locating, Selecting, </w:t>
      </w:r>
      <w:proofErr w:type="spellStart"/>
      <w:r w:rsidRPr="00650541">
        <w:rPr>
          <w:rFonts w:asciiTheme="majorBidi" w:hAnsiTheme="majorBidi" w:cstheme="majorBidi"/>
          <w:sz w:val="24"/>
          <w:szCs w:val="24"/>
        </w:rPr>
        <w:t>Organising</w:t>
      </w:r>
      <w:proofErr w:type="spellEnd"/>
      <w:r w:rsidRPr="00650541">
        <w:rPr>
          <w:rFonts w:asciiTheme="majorBidi" w:hAnsiTheme="majorBidi" w:cstheme="majorBidi"/>
          <w:sz w:val="24"/>
          <w:szCs w:val="24"/>
        </w:rPr>
        <w:t xml:space="preserve">, Creating &amp; Sharing, Evaluating </w:t>
      </w:r>
    </w:p>
    <w:p w:rsidR="000923C3" w:rsidRPr="00650541" w:rsidRDefault="00914326" w:rsidP="00650541">
      <w:pPr>
        <w:pStyle w:val="ListParagraph"/>
        <w:numPr>
          <w:ilvl w:val="0"/>
          <w:numId w:val="6"/>
        </w:numPr>
        <w:spacing w:line="360" w:lineRule="auto"/>
        <w:rPr>
          <w:rFonts w:asciiTheme="majorBidi" w:hAnsiTheme="majorBidi" w:cstheme="majorBidi"/>
          <w:sz w:val="24"/>
          <w:szCs w:val="24"/>
        </w:rPr>
      </w:pPr>
      <w:r w:rsidRPr="00654FDD">
        <w:rPr>
          <w:rFonts w:asciiTheme="majorBidi" w:hAnsiTheme="majorBidi" w:cstheme="majorBidi"/>
          <w:b/>
          <w:bCs/>
          <w:sz w:val="24"/>
          <w:szCs w:val="24"/>
        </w:rPr>
        <w:t xml:space="preserve"> Empowering 8- NILIS (2004)</w:t>
      </w:r>
      <w:r w:rsidRPr="00650541">
        <w:rPr>
          <w:rFonts w:asciiTheme="majorBidi" w:hAnsiTheme="majorBidi" w:cstheme="majorBidi"/>
          <w:sz w:val="24"/>
          <w:szCs w:val="24"/>
        </w:rPr>
        <w:t xml:space="preserve"> Identify, Explore, Select, Organize, Create, Present, Assess, Apply </w:t>
      </w:r>
    </w:p>
    <w:p w:rsidR="00E866CA" w:rsidRDefault="00E866CA" w:rsidP="006E2F5A">
      <w:pPr>
        <w:autoSpaceDE w:val="0"/>
        <w:autoSpaceDN w:val="0"/>
        <w:adjustRightInd w:val="0"/>
        <w:spacing w:after="0" w:line="240" w:lineRule="auto"/>
        <w:rPr>
          <w:rFonts w:ascii="AdvP6A50" w:hAnsi="AdvP6A50" w:cs="AdvP6A50"/>
          <w:b/>
          <w:bCs/>
          <w:sz w:val="24"/>
          <w:szCs w:val="24"/>
        </w:rPr>
      </w:pPr>
    </w:p>
    <w:p w:rsidR="00E866CA" w:rsidRDefault="00E866CA" w:rsidP="006E2F5A">
      <w:pPr>
        <w:autoSpaceDE w:val="0"/>
        <w:autoSpaceDN w:val="0"/>
        <w:adjustRightInd w:val="0"/>
        <w:spacing w:after="0" w:line="240" w:lineRule="auto"/>
        <w:rPr>
          <w:rFonts w:ascii="AdvP6A50" w:hAnsi="AdvP6A50" w:cs="AdvP6A50"/>
          <w:b/>
          <w:bCs/>
          <w:sz w:val="24"/>
          <w:szCs w:val="24"/>
        </w:rPr>
      </w:pPr>
    </w:p>
    <w:p w:rsidR="00E866CA" w:rsidRDefault="00E866CA" w:rsidP="006E2F5A">
      <w:pPr>
        <w:autoSpaceDE w:val="0"/>
        <w:autoSpaceDN w:val="0"/>
        <w:adjustRightInd w:val="0"/>
        <w:spacing w:after="0" w:line="240" w:lineRule="auto"/>
        <w:rPr>
          <w:rFonts w:ascii="AdvP6A50" w:hAnsi="AdvP6A50" w:cs="AdvP6A50"/>
          <w:b/>
          <w:bCs/>
          <w:sz w:val="24"/>
          <w:szCs w:val="24"/>
        </w:rPr>
      </w:pPr>
    </w:p>
    <w:p w:rsidR="00E866CA" w:rsidRDefault="00E866CA" w:rsidP="006E2F5A">
      <w:pPr>
        <w:autoSpaceDE w:val="0"/>
        <w:autoSpaceDN w:val="0"/>
        <w:adjustRightInd w:val="0"/>
        <w:spacing w:after="0" w:line="240" w:lineRule="auto"/>
        <w:rPr>
          <w:rFonts w:ascii="AdvP6A50" w:hAnsi="AdvP6A50" w:cs="AdvP6A50"/>
          <w:b/>
          <w:bCs/>
          <w:sz w:val="24"/>
          <w:szCs w:val="24"/>
        </w:rPr>
      </w:pPr>
    </w:p>
    <w:p w:rsidR="00E866CA" w:rsidRDefault="00E866CA" w:rsidP="006E2F5A">
      <w:pPr>
        <w:autoSpaceDE w:val="0"/>
        <w:autoSpaceDN w:val="0"/>
        <w:adjustRightInd w:val="0"/>
        <w:spacing w:after="0" w:line="240" w:lineRule="auto"/>
        <w:rPr>
          <w:rFonts w:ascii="AdvP6A50" w:hAnsi="AdvP6A50" w:cs="AdvP6A50"/>
          <w:b/>
          <w:bCs/>
          <w:sz w:val="24"/>
          <w:szCs w:val="24"/>
        </w:rPr>
      </w:pPr>
    </w:p>
    <w:p w:rsidR="00E866CA" w:rsidRDefault="00E866CA" w:rsidP="006E2F5A">
      <w:pPr>
        <w:autoSpaceDE w:val="0"/>
        <w:autoSpaceDN w:val="0"/>
        <w:adjustRightInd w:val="0"/>
        <w:spacing w:after="0" w:line="240" w:lineRule="auto"/>
        <w:rPr>
          <w:rFonts w:ascii="AdvP6A50" w:hAnsi="AdvP6A50" w:cs="AdvP6A50"/>
          <w:b/>
          <w:bCs/>
          <w:sz w:val="24"/>
          <w:szCs w:val="24"/>
        </w:rPr>
      </w:pPr>
    </w:p>
    <w:p w:rsidR="003531DE" w:rsidRDefault="003531DE" w:rsidP="003531DE">
      <w:pPr>
        <w:pStyle w:val="Default"/>
      </w:pPr>
    </w:p>
    <w:p w:rsidR="003531DE" w:rsidRDefault="003531DE" w:rsidP="003531DE">
      <w:pPr>
        <w:pStyle w:val="Default"/>
        <w:rPr>
          <w:sz w:val="22"/>
          <w:szCs w:val="22"/>
        </w:rPr>
      </w:pPr>
      <w:r>
        <w:t xml:space="preserve"> </w:t>
      </w:r>
      <w:r>
        <w:rPr>
          <w:sz w:val="22"/>
          <w:szCs w:val="22"/>
        </w:rPr>
        <w:t xml:space="preserve">1 </w:t>
      </w:r>
    </w:p>
    <w:p w:rsidR="003531DE" w:rsidRDefault="003531DE" w:rsidP="003531DE">
      <w:pPr>
        <w:pStyle w:val="Default"/>
        <w:rPr>
          <w:rFonts w:cstheme="minorBidi"/>
          <w:color w:val="auto"/>
        </w:rPr>
      </w:pPr>
    </w:p>
    <w:p w:rsidR="003531DE" w:rsidRPr="000B40D6" w:rsidRDefault="003531DE" w:rsidP="003531DE">
      <w:pPr>
        <w:pStyle w:val="Default"/>
        <w:rPr>
          <w:rFonts w:asciiTheme="majorBidi" w:hAnsiTheme="majorBidi" w:cstheme="majorBidi"/>
          <w:b/>
          <w:bCs/>
          <w:color w:val="auto"/>
          <w:sz w:val="28"/>
          <w:szCs w:val="28"/>
        </w:rPr>
      </w:pPr>
      <w:r w:rsidRPr="000B40D6">
        <w:rPr>
          <w:rFonts w:asciiTheme="majorBidi" w:hAnsiTheme="majorBidi" w:cstheme="majorBidi"/>
          <w:b/>
          <w:bCs/>
          <w:color w:val="auto"/>
          <w:sz w:val="28"/>
          <w:szCs w:val="28"/>
        </w:rPr>
        <w:t>According to Charted Institute of Library and Information Professional</w:t>
      </w:r>
    </w:p>
    <w:p w:rsidR="003531DE" w:rsidRPr="000B40D6" w:rsidRDefault="003531DE" w:rsidP="003531DE">
      <w:pPr>
        <w:pStyle w:val="Default"/>
        <w:rPr>
          <w:rFonts w:asciiTheme="majorBidi" w:hAnsiTheme="majorBidi" w:cstheme="majorBidi"/>
          <w:b/>
          <w:bCs/>
          <w:color w:val="auto"/>
          <w:sz w:val="28"/>
          <w:szCs w:val="28"/>
        </w:rPr>
      </w:pPr>
      <w:r w:rsidRPr="000B40D6">
        <w:rPr>
          <w:rFonts w:asciiTheme="majorBidi" w:hAnsiTheme="majorBidi" w:cstheme="majorBidi"/>
          <w:b/>
          <w:bCs/>
          <w:color w:val="auto"/>
          <w:sz w:val="28"/>
          <w:szCs w:val="28"/>
        </w:rPr>
        <w:t xml:space="preserve">                                     Information literacy skills </w:t>
      </w:r>
    </w:p>
    <w:p w:rsidR="003531DE" w:rsidRDefault="003531DE" w:rsidP="003531DE">
      <w:pPr>
        <w:pStyle w:val="Default"/>
        <w:rPr>
          <w:rFonts w:ascii="Arial" w:hAnsi="Arial" w:cs="Arial"/>
          <w:color w:val="auto"/>
          <w:sz w:val="23"/>
          <w:szCs w:val="23"/>
        </w:rPr>
      </w:pPr>
    </w:p>
    <w:p w:rsidR="003531DE" w:rsidRPr="000B40D6" w:rsidRDefault="003531DE" w:rsidP="003531DE">
      <w:pPr>
        <w:pStyle w:val="Default"/>
        <w:rPr>
          <w:rFonts w:asciiTheme="majorBidi" w:hAnsiTheme="majorBidi" w:cstheme="majorBidi"/>
          <w:color w:val="auto"/>
        </w:rPr>
      </w:pPr>
      <w:r w:rsidRPr="000B40D6">
        <w:rPr>
          <w:rFonts w:asciiTheme="majorBidi" w:hAnsiTheme="majorBidi" w:cstheme="majorBidi"/>
          <w:color w:val="auto"/>
        </w:rPr>
        <w:t xml:space="preserve">Skills required to be information literate require an understanding of: </w:t>
      </w:r>
    </w:p>
    <w:p w:rsidR="003531DE" w:rsidRPr="000B40D6" w:rsidRDefault="003531DE" w:rsidP="003531DE">
      <w:pPr>
        <w:pStyle w:val="Default"/>
        <w:spacing w:after="79"/>
        <w:rPr>
          <w:rFonts w:asciiTheme="majorBidi" w:hAnsiTheme="majorBidi" w:cstheme="majorBidi"/>
          <w:color w:val="auto"/>
        </w:rPr>
      </w:pPr>
    </w:p>
    <w:p w:rsidR="003531DE" w:rsidRPr="000B40D6" w:rsidRDefault="003531DE" w:rsidP="003531DE">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recognize a need for information </w:t>
      </w:r>
    </w:p>
    <w:p w:rsidR="003531DE" w:rsidRPr="000B40D6" w:rsidRDefault="003531DE" w:rsidP="003531DE">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understand the available resources of information </w:t>
      </w:r>
    </w:p>
    <w:p w:rsidR="003531DE" w:rsidRPr="000B40D6" w:rsidRDefault="003531DE" w:rsidP="003531DE">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locate/ find the needed information </w:t>
      </w:r>
    </w:p>
    <w:p w:rsidR="003531DE" w:rsidRPr="000B40D6" w:rsidRDefault="003531DE" w:rsidP="003531DE">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evaluate the needed information/ results </w:t>
      </w:r>
    </w:p>
    <w:p w:rsidR="003531DE" w:rsidRPr="000B40D6" w:rsidRDefault="003531DE" w:rsidP="003531DE">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use or exploit needed information/ results </w:t>
      </w:r>
    </w:p>
    <w:p w:rsidR="003531DE" w:rsidRPr="000B40D6" w:rsidRDefault="003531DE" w:rsidP="003531DE">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understand the ethics and responsibility of use </w:t>
      </w:r>
    </w:p>
    <w:p w:rsidR="003531DE" w:rsidRPr="000B40D6" w:rsidRDefault="003531DE" w:rsidP="003531DE">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communicate the needed information/ share your findings </w:t>
      </w:r>
    </w:p>
    <w:p w:rsidR="003531DE" w:rsidRPr="000B40D6" w:rsidRDefault="003531DE" w:rsidP="003531DE">
      <w:pPr>
        <w:pStyle w:val="Default"/>
        <w:numPr>
          <w:ilvl w:val="0"/>
          <w:numId w:val="10"/>
        </w:numPr>
        <w:rPr>
          <w:rFonts w:asciiTheme="majorBidi" w:hAnsiTheme="majorBidi" w:cstheme="majorBidi"/>
          <w:color w:val="auto"/>
        </w:rPr>
      </w:pPr>
      <w:r w:rsidRPr="000B40D6">
        <w:rPr>
          <w:rFonts w:asciiTheme="majorBidi" w:hAnsiTheme="majorBidi" w:cstheme="majorBidi"/>
          <w:color w:val="auto"/>
        </w:rPr>
        <w:t xml:space="preserve">Ability to manage the needed information/ your findings </w:t>
      </w:r>
    </w:p>
    <w:p w:rsidR="003531DE" w:rsidRDefault="003531DE" w:rsidP="003531DE">
      <w:pPr>
        <w:pStyle w:val="Default"/>
        <w:rPr>
          <w:rFonts w:ascii="Arial" w:hAnsi="Arial" w:cs="Arial"/>
          <w:color w:val="auto"/>
          <w:sz w:val="23"/>
          <w:szCs w:val="23"/>
        </w:rPr>
      </w:pPr>
    </w:p>
    <w:p w:rsidR="003531DE" w:rsidRPr="005259A4" w:rsidRDefault="003531DE" w:rsidP="003531DE">
      <w:pPr>
        <w:pStyle w:val="Default"/>
        <w:spacing w:after="79"/>
        <w:rPr>
          <w:rFonts w:ascii="Times New Roman" w:hAnsi="Times New Roman" w:cs="Times New Roman"/>
          <w:b/>
          <w:bCs/>
          <w:color w:val="auto"/>
          <w:sz w:val="28"/>
          <w:szCs w:val="28"/>
        </w:rPr>
      </w:pPr>
      <w:r w:rsidRPr="00C45C37">
        <w:rPr>
          <w:rFonts w:ascii="Times New Roman" w:hAnsi="Times New Roman" w:cs="Times New Roman"/>
          <w:b/>
          <w:bCs/>
          <w:color w:val="auto"/>
        </w:rPr>
        <w:t xml:space="preserve"> </w:t>
      </w:r>
      <w:r w:rsidRPr="005259A4">
        <w:rPr>
          <w:rFonts w:ascii="Times New Roman" w:hAnsi="Times New Roman" w:cs="Times New Roman"/>
          <w:b/>
          <w:bCs/>
          <w:color w:val="auto"/>
          <w:sz w:val="28"/>
          <w:szCs w:val="28"/>
        </w:rPr>
        <w:t xml:space="preserve">Ability to recognize a need for information </w:t>
      </w:r>
    </w:p>
    <w:p w:rsidR="003531DE" w:rsidRDefault="003531DE" w:rsidP="003531DE">
      <w:pPr>
        <w:pStyle w:val="Default"/>
        <w:rPr>
          <w:rFonts w:ascii="Verdana" w:hAnsi="Verdana" w:cs="Verdana"/>
          <w:color w:val="auto"/>
          <w:sz w:val="23"/>
          <w:szCs w:val="23"/>
        </w:rPr>
      </w:pPr>
    </w:p>
    <w:p w:rsidR="003531DE" w:rsidRPr="000B40D6" w:rsidRDefault="003531DE" w:rsidP="003531DE">
      <w:pPr>
        <w:pStyle w:val="Default"/>
        <w:numPr>
          <w:ilvl w:val="0"/>
          <w:numId w:val="15"/>
        </w:numPr>
        <w:spacing w:line="360" w:lineRule="auto"/>
        <w:rPr>
          <w:rFonts w:asciiTheme="majorBidi" w:hAnsiTheme="majorBidi" w:cstheme="majorBidi"/>
          <w:color w:val="auto"/>
        </w:rPr>
      </w:pPr>
      <w:r w:rsidRPr="000B40D6">
        <w:rPr>
          <w:rFonts w:asciiTheme="majorBidi" w:hAnsiTheme="majorBidi" w:cstheme="majorBidi"/>
          <w:color w:val="auto"/>
        </w:rPr>
        <w:t>Recognizing that information is needed.</w:t>
      </w:r>
    </w:p>
    <w:p w:rsidR="003531DE" w:rsidRPr="000B40D6" w:rsidRDefault="003531DE" w:rsidP="003531DE">
      <w:pPr>
        <w:pStyle w:val="Default"/>
        <w:numPr>
          <w:ilvl w:val="0"/>
          <w:numId w:val="15"/>
        </w:numPr>
        <w:spacing w:line="360" w:lineRule="auto"/>
        <w:rPr>
          <w:rFonts w:asciiTheme="majorBidi" w:hAnsiTheme="majorBidi" w:cstheme="majorBidi"/>
          <w:color w:val="auto"/>
        </w:rPr>
      </w:pPr>
      <w:r w:rsidRPr="000B40D6">
        <w:rPr>
          <w:rFonts w:asciiTheme="majorBidi" w:hAnsiTheme="majorBidi" w:cstheme="majorBidi"/>
          <w:color w:val="auto"/>
        </w:rPr>
        <w:t>Understanding why information is needed</w:t>
      </w:r>
    </w:p>
    <w:p w:rsidR="003531DE" w:rsidRPr="000B40D6" w:rsidRDefault="003531DE" w:rsidP="003531DE">
      <w:pPr>
        <w:pStyle w:val="Default"/>
        <w:numPr>
          <w:ilvl w:val="0"/>
          <w:numId w:val="15"/>
        </w:numPr>
        <w:spacing w:line="360" w:lineRule="auto"/>
        <w:rPr>
          <w:rFonts w:asciiTheme="majorBidi" w:hAnsiTheme="majorBidi" w:cstheme="majorBidi"/>
          <w:color w:val="auto"/>
        </w:rPr>
      </w:pPr>
      <w:r w:rsidRPr="000B40D6">
        <w:rPr>
          <w:rFonts w:asciiTheme="majorBidi" w:hAnsiTheme="majorBidi" w:cstheme="majorBidi"/>
          <w:color w:val="auto"/>
        </w:rPr>
        <w:t xml:space="preserve">and how much  and what kind of  information is required, as well as any associated constraints (e.g. time, format, currency, access); </w:t>
      </w:r>
    </w:p>
    <w:p w:rsidR="003531DE" w:rsidRPr="000B40D6" w:rsidRDefault="003531DE" w:rsidP="003531DE">
      <w:pPr>
        <w:pStyle w:val="Default"/>
        <w:numPr>
          <w:ilvl w:val="0"/>
          <w:numId w:val="15"/>
        </w:numPr>
        <w:spacing w:line="360" w:lineRule="auto"/>
        <w:rPr>
          <w:rFonts w:asciiTheme="majorBidi" w:hAnsiTheme="majorBidi" w:cstheme="majorBidi"/>
          <w:color w:val="auto"/>
        </w:rPr>
      </w:pPr>
      <w:proofErr w:type="spellStart"/>
      <w:r w:rsidRPr="000B40D6">
        <w:rPr>
          <w:rFonts w:asciiTheme="majorBidi" w:hAnsiTheme="majorBidi" w:cstheme="majorBidi"/>
          <w:color w:val="auto"/>
        </w:rPr>
        <w:t>recognising</w:t>
      </w:r>
      <w:proofErr w:type="spellEnd"/>
      <w:r w:rsidRPr="000B40D6">
        <w:rPr>
          <w:rFonts w:asciiTheme="majorBidi" w:hAnsiTheme="majorBidi" w:cstheme="majorBidi"/>
          <w:color w:val="auto"/>
        </w:rPr>
        <w:t xml:space="preserve"> that information is available in a wide range of formats in various geographical and virtual locations. </w:t>
      </w:r>
    </w:p>
    <w:p w:rsidR="003531DE" w:rsidRPr="000B40D6" w:rsidRDefault="003531DE" w:rsidP="003531DE">
      <w:pPr>
        <w:pStyle w:val="Default"/>
        <w:numPr>
          <w:ilvl w:val="0"/>
          <w:numId w:val="15"/>
        </w:numPr>
        <w:spacing w:line="360" w:lineRule="auto"/>
        <w:rPr>
          <w:rFonts w:asciiTheme="majorBidi" w:hAnsiTheme="majorBidi" w:cstheme="majorBidi"/>
          <w:color w:val="auto"/>
        </w:rPr>
      </w:pPr>
      <w:r w:rsidRPr="000B40D6">
        <w:rPr>
          <w:rFonts w:asciiTheme="majorBidi" w:hAnsiTheme="majorBidi" w:cstheme="majorBidi"/>
          <w:color w:val="auto"/>
        </w:rPr>
        <w:t xml:space="preserve">The ability to articulate a question and so develop a focus for research is an important skill. </w:t>
      </w:r>
    </w:p>
    <w:p w:rsidR="003531DE" w:rsidRPr="000B40D6" w:rsidRDefault="003531DE" w:rsidP="003531DE">
      <w:pPr>
        <w:pStyle w:val="Default"/>
        <w:numPr>
          <w:ilvl w:val="0"/>
          <w:numId w:val="15"/>
        </w:numPr>
        <w:spacing w:line="360" w:lineRule="auto"/>
        <w:rPr>
          <w:rFonts w:asciiTheme="majorBidi" w:hAnsiTheme="majorBidi" w:cstheme="majorBidi"/>
          <w:color w:val="auto"/>
        </w:rPr>
      </w:pPr>
      <w:r w:rsidRPr="000B40D6">
        <w:rPr>
          <w:rFonts w:asciiTheme="majorBidi" w:hAnsiTheme="majorBidi" w:cstheme="majorBidi"/>
          <w:color w:val="auto"/>
        </w:rPr>
        <w:t>Information may be available on paper, digitally, through other media such as broadcast or film, or from a colleague or friend.</w:t>
      </w:r>
    </w:p>
    <w:p w:rsidR="003531DE" w:rsidRPr="000B40D6" w:rsidRDefault="003531DE" w:rsidP="003531DE">
      <w:pPr>
        <w:pStyle w:val="Default"/>
        <w:numPr>
          <w:ilvl w:val="0"/>
          <w:numId w:val="15"/>
        </w:numPr>
        <w:spacing w:line="360" w:lineRule="auto"/>
        <w:rPr>
          <w:rFonts w:asciiTheme="majorBidi" w:hAnsiTheme="majorBidi" w:cstheme="majorBidi"/>
          <w:color w:val="auto"/>
        </w:rPr>
      </w:pPr>
      <w:r w:rsidRPr="000B40D6">
        <w:rPr>
          <w:rFonts w:asciiTheme="majorBidi" w:hAnsiTheme="majorBidi" w:cstheme="majorBidi"/>
          <w:color w:val="auto"/>
        </w:rPr>
        <w:t xml:space="preserve">It may or may not be conveniently close to hand and easily accessible, and quantifying your need and </w:t>
      </w:r>
      <w:proofErr w:type="gramStart"/>
      <w:r w:rsidRPr="000B40D6">
        <w:rPr>
          <w:rFonts w:asciiTheme="majorBidi" w:hAnsiTheme="majorBidi" w:cstheme="majorBidi"/>
          <w:color w:val="auto"/>
        </w:rPr>
        <w:t>making a decision</w:t>
      </w:r>
      <w:proofErr w:type="gramEnd"/>
      <w:r w:rsidRPr="000B40D6">
        <w:rPr>
          <w:rFonts w:asciiTheme="majorBidi" w:hAnsiTheme="majorBidi" w:cstheme="majorBidi"/>
          <w:color w:val="auto"/>
        </w:rPr>
        <w:t xml:space="preserve"> about the use of an information source may be tempered by the ease and speed with which an answer can be obtained. </w:t>
      </w:r>
    </w:p>
    <w:p w:rsidR="003531DE" w:rsidRPr="00935779" w:rsidRDefault="003531DE" w:rsidP="003531DE">
      <w:pPr>
        <w:pStyle w:val="Default"/>
        <w:rPr>
          <w:rFonts w:ascii="Arial" w:hAnsi="Arial" w:cs="Arial"/>
          <w:color w:val="auto"/>
          <w:sz w:val="23"/>
          <w:szCs w:val="23"/>
        </w:rPr>
      </w:pPr>
      <w:r w:rsidRPr="00935779">
        <w:rPr>
          <w:rFonts w:ascii="Arial" w:hAnsi="Arial" w:cs="Arial"/>
          <w:b/>
          <w:bCs/>
          <w:color w:val="auto"/>
          <w:sz w:val="28"/>
          <w:szCs w:val="28"/>
        </w:rPr>
        <w:t xml:space="preserve">Ability to understand the available resources of information </w:t>
      </w:r>
    </w:p>
    <w:p w:rsidR="003531DE" w:rsidRPr="00935779" w:rsidRDefault="003531DE" w:rsidP="003531DE">
      <w:pPr>
        <w:pStyle w:val="Default"/>
        <w:rPr>
          <w:rFonts w:ascii="Verdana" w:hAnsi="Verdana" w:cs="Verdana"/>
          <w:b/>
          <w:bCs/>
          <w:color w:val="auto"/>
          <w:sz w:val="28"/>
          <w:szCs w:val="28"/>
        </w:rPr>
      </w:pPr>
    </w:p>
    <w:p w:rsidR="003531DE" w:rsidRPr="000B40D6" w:rsidRDefault="003531DE" w:rsidP="003531DE">
      <w:pPr>
        <w:pStyle w:val="Default"/>
        <w:rPr>
          <w:rFonts w:asciiTheme="majorBidi" w:hAnsiTheme="majorBidi" w:cstheme="majorBidi"/>
          <w:color w:val="auto"/>
        </w:rPr>
      </w:pPr>
      <w:r w:rsidRPr="000B40D6">
        <w:rPr>
          <w:rFonts w:asciiTheme="majorBidi" w:hAnsiTheme="majorBidi" w:cstheme="majorBidi"/>
          <w:color w:val="auto"/>
        </w:rPr>
        <w:t>Be able to identify</w:t>
      </w:r>
    </w:p>
    <w:p w:rsidR="003531DE" w:rsidRPr="000B40D6" w:rsidRDefault="003531DE" w:rsidP="003531DE">
      <w:pPr>
        <w:pStyle w:val="Default"/>
        <w:numPr>
          <w:ilvl w:val="0"/>
          <w:numId w:val="11"/>
        </w:numPr>
        <w:rPr>
          <w:rFonts w:asciiTheme="majorBidi" w:hAnsiTheme="majorBidi" w:cstheme="majorBidi"/>
          <w:color w:val="auto"/>
        </w:rPr>
      </w:pPr>
      <w:r w:rsidRPr="000B40D6">
        <w:rPr>
          <w:rFonts w:asciiTheme="majorBidi" w:hAnsiTheme="majorBidi" w:cstheme="majorBidi"/>
          <w:color w:val="auto"/>
        </w:rPr>
        <w:t>What resources are available for exploitation,</w:t>
      </w:r>
    </w:p>
    <w:p w:rsidR="003531DE" w:rsidRPr="000B40D6" w:rsidRDefault="003531DE" w:rsidP="003531DE">
      <w:pPr>
        <w:pStyle w:val="Default"/>
        <w:numPr>
          <w:ilvl w:val="0"/>
          <w:numId w:val="11"/>
        </w:numPr>
        <w:rPr>
          <w:rFonts w:asciiTheme="majorBidi" w:hAnsiTheme="majorBidi" w:cstheme="majorBidi"/>
          <w:color w:val="auto"/>
        </w:rPr>
      </w:pPr>
      <w:r w:rsidRPr="000B40D6">
        <w:rPr>
          <w:rFonts w:asciiTheme="majorBidi" w:hAnsiTheme="majorBidi" w:cstheme="majorBidi"/>
          <w:color w:val="auto"/>
        </w:rPr>
        <w:lastRenderedPageBreak/>
        <w:t xml:space="preserve">Where they are, </w:t>
      </w:r>
    </w:p>
    <w:p w:rsidR="003531DE" w:rsidRPr="000B40D6" w:rsidRDefault="003531DE" w:rsidP="003531DE">
      <w:pPr>
        <w:pStyle w:val="Default"/>
        <w:numPr>
          <w:ilvl w:val="0"/>
          <w:numId w:val="11"/>
        </w:numPr>
        <w:rPr>
          <w:rFonts w:asciiTheme="majorBidi" w:hAnsiTheme="majorBidi" w:cstheme="majorBidi"/>
          <w:color w:val="auto"/>
        </w:rPr>
      </w:pPr>
      <w:r w:rsidRPr="000B40D6">
        <w:rPr>
          <w:rFonts w:asciiTheme="majorBidi" w:hAnsiTheme="majorBidi" w:cstheme="majorBidi"/>
          <w:color w:val="auto"/>
        </w:rPr>
        <w:t>How to access them and the merits of individual resource types,</w:t>
      </w:r>
    </w:p>
    <w:p w:rsidR="003531DE" w:rsidRPr="000B40D6" w:rsidRDefault="003531DE" w:rsidP="003531DE">
      <w:pPr>
        <w:pStyle w:val="Default"/>
        <w:numPr>
          <w:ilvl w:val="0"/>
          <w:numId w:val="11"/>
        </w:numPr>
        <w:rPr>
          <w:rFonts w:asciiTheme="majorBidi" w:hAnsiTheme="majorBidi" w:cstheme="majorBidi"/>
          <w:color w:val="auto"/>
        </w:rPr>
      </w:pPr>
      <w:r w:rsidRPr="000B40D6">
        <w:rPr>
          <w:rFonts w:asciiTheme="majorBidi" w:hAnsiTheme="majorBidi" w:cstheme="majorBidi"/>
          <w:color w:val="auto"/>
        </w:rPr>
        <w:t xml:space="preserve">And when it is appropriate to use them. </w:t>
      </w:r>
    </w:p>
    <w:p w:rsidR="003531DE" w:rsidRPr="000B40D6" w:rsidRDefault="003531DE" w:rsidP="003531DE">
      <w:pPr>
        <w:pStyle w:val="Default"/>
        <w:rPr>
          <w:rFonts w:asciiTheme="majorBidi" w:hAnsiTheme="majorBidi" w:cstheme="majorBidi"/>
          <w:color w:val="auto"/>
        </w:rPr>
      </w:pPr>
      <w:r w:rsidRPr="000B40D6">
        <w:rPr>
          <w:rFonts w:asciiTheme="majorBidi" w:hAnsiTheme="majorBidi" w:cstheme="majorBidi"/>
          <w:color w:val="auto"/>
        </w:rPr>
        <w:t xml:space="preserve"> </w:t>
      </w:r>
    </w:p>
    <w:p w:rsidR="003531DE" w:rsidRPr="000B40D6" w:rsidRDefault="003531DE" w:rsidP="003531DE">
      <w:pPr>
        <w:pStyle w:val="Default"/>
        <w:rPr>
          <w:rFonts w:asciiTheme="majorBidi" w:hAnsiTheme="majorBidi" w:cstheme="majorBidi"/>
          <w:color w:val="auto"/>
        </w:rPr>
      </w:pPr>
      <w:r w:rsidRPr="000B40D6">
        <w:rPr>
          <w:rFonts w:asciiTheme="majorBidi" w:hAnsiTheme="majorBidi" w:cstheme="majorBidi"/>
          <w:color w:val="auto"/>
        </w:rPr>
        <w:t>This requires an understanding of</w:t>
      </w:r>
    </w:p>
    <w:p w:rsidR="003531DE" w:rsidRPr="000B40D6" w:rsidRDefault="003531DE" w:rsidP="003531DE">
      <w:pPr>
        <w:pStyle w:val="Default"/>
        <w:numPr>
          <w:ilvl w:val="0"/>
          <w:numId w:val="12"/>
        </w:numPr>
        <w:rPr>
          <w:rFonts w:asciiTheme="majorBidi" w:hAnsiTheme="majorBidi" w:cstheme="majorBidi"/>
          <w:color w:val="auto"/>
        </w:rPr>
      </w:pPr>
      <w:r w:rsidRPr="000B40D6">
        <w:rPr>
          <w:rFonts w:asciiTheme="majorBidi" w:hAnsiTheme="majorBidi" w:cstheme="majorBidi"/>
          <w:color w:val="auto"/>
        </w:rPr>
        <w:t>Types of resource (paper-based, electronic/ digital, human etc) and when to use each.</w:t>
      </w:r>
    </w:p>
    <w:p w:rsidR="003531DE" w:rsidRPr="000B40D6" w:rsidRDefault="003531DE" w:rsidP="003531DE">
      <w:pPr>
        <w:pStyle w:val="Default"/>
        <w:numPr>
          <w:ilvl w:val="0"/>
          <w:numId w:val="12"/>
        </w:numPr>
        <w:rPr>
          <w:rFonts w:asciiTheme="majorBidi" w:hAnsiTheme="majorBidi" w:cstheme="majorBidi"/>
          <w:color w:val="auto"/>
        </w:rPr>
      </w:pPr>
      <w:r w:rsidRPr="000B40D6">
        <w:rPr>
          <w:rFonts w:asciiTheme="majorBidi" w:hAnsiTheme="majorBidi" w:cstheme="majorBidi"/>
          <w:color w:val="auto"/>
        </w:rPr>
        <w:t xml:space="preserve">what are the merits of individual resources types. </w:t>
      </w:r>
    </w:p>
    <w:p w:rsidR="003531DE" w:rsidRPr="000B40D6" w:rsidRDefault="003531DE" w:rsidP="003531DE">
      <w:pPr>
        <w:pStyle w:val="Default"/>
        <w:numPr>
          <w:ilvl w:val="0"/>
          <w:numId w:val="12"/>
        </w:numPr>
        <w:rPr>
          <w:rFonts w:asciiTheme="majorBidi" w:hAnsiTheme="majorBidi" w:cstheme="majorBidi"/>
          <w:color w:val="auto"/>
        </w:rPr>
      </w:pPr>
      <w:r w:rsidRPr="000B40D6">
        <w:rPr>
          <w:rFonts w:asciiTheme="majorBidi" w:hAnsiTheme="majorBidi" w:cstheme="majorBidi"/>
          <w:color w:val="auto"/>
        </w:rPr>
        <w:t xml:space="preserve">what are the differences between them. </w:t>
      </w:r>
    </w:p>
    <w:p w:rsidR="003531DE" w:rsidRPr="000B40D6" w:rsidRDefault="003531DE" w:rsidP="003531DE">
      <w:pPr>
        <w:pStyle w:val="Default"/>
        <w:rPr>
          <w:rFonts w:asciiTheme="majorBidi" w:hAnsiTheme="majorBidi" w:cstheme="majorBidi"/>
          <w:b/>
          <w:bCs/>
          <w:color w:val="auto"/>
        </w:rPr>
      </w:pPr>
    </w:p>
    <w:p w:rsidR="003531DE" w:rsidRPr="000B40D6" w:rsidRDefault="003531DE" w:rsidP="003531DE">
      <w:pPr>
        <w:pStyle w:val="Default"/>
        <w:pageBreakBefore/>
        <w:rPr>
          <w:rFonts w:asciiTheme="majorBidi" w:hAnsiTheme="majorBidi" w:cstheme="majorBidi"/>
          <w:b/>
          <w:bCs/>
          <w:color w:val="auto"/>
        </w:rPr>
      </w:pPr>
      <w:r w:rsidRPr="000B40D6">
        <w:rPr>
          <w:rFonts w:asciiTheme="majorBidi" w:hAnsiTheme="majorBidi" w:cstheme="majorBidi"/>
          <w:b/>
          <w:bCs/>
          <w:color w:val="auto"/>
        </w:rPr>
        <w:lastRenderedPageBreak/>
        <w:t xml:space="preserve">Examples </w:t>
      </w:r>
    </w:p>
    <w:p w:rsidR="003531DE" w:rsidRPr="000B40D6" w:rsidRDefault="003531DE" w:rsidP="003531DE">
      <w:pPr>
        <w:pStyle w:val="Default"/>
        <w:numPr>
          <w:ilvl w:val="0"/>
          <w:numId w:val="13"/>
        </w:numPr>
        <w:spacing w:after="76"/>
        <w:rPr>
          <w:rFonts w:asciiTheme="majorBidi" w:hAnsiTheme="majorBidi" w:cstheme="majorBidi"/>
          <w:color w:val="auto"/>
        </w:rPr>
      </w:pPr>
      <w:r w:rsidRPr="000B40D6">
        <w:rPr>
          <w:rFonts w:asciiTheme="majorBidi" w:hAnsiTheme="majorBidi" w:cstheme="majorBidi"/>
          <w:color w:val="auto"/>
        </w:rPr>
        <w:t xml:space="preserve">A journal article may be available in print, as a part of an e-journal or </w:t>
      </w:r>
    </w:p>
    <w:p w:rsidR="003531DE" w:rsidRPr="000B40D6" w:rsidRDefault="003531DE" w:rsidP="003531DE">
      <w:pPr>
        <w:pStyle w:val="Default"/>
        <w:numPr>
          <w:ilvl w:val="0"/>
          <w:numId w:val="13"/>
        </w:numPr>
        <w:spacing w:after="76"/>
        <w:rPr>
          <w:rFonts w:asciiTheme="majorBidi" w:hAnsiTheme="majorBidi" w:cstheme="majorBidi"/>
          <w:color w:val="auto"/>
        </w:rPr>
      </w:pPr>
      <w:r w:rsidRPr="000B40D6">
        <w:rPr>
          <w:rFonts w:asciiTheme="majorBidi" w:hAnsiTheme="majorBidi" w:cstheme="majorBidi"/>
          <w:color w:val="auto"/>
        </w:rPr>
        <w:t xml:space="preserve">As a record in a database of full-text articles </w:t>
      </w:r>
    </w:p>
    <w:p w:rsidR="003531DE" w:rsidRPr="000B40D6" w:rsidRDefault="003531DE" w:rsidP="003531DE">
      <w:pPr>
        <w:pStyle w:val="Default"/>
        <w:numPr>
          <w:ilvl w:val="0"/>
          <w:numId w:val="13"/>
        </w:numPr>
        <w:spacing w:after="76"/>
        <w:rPr>
          <w:rFonts w:asciiTheme="majorBidi" w:hAnsiTheme="majorBidi" w:cstheme="majorBidi"/>
          <w:color w:val="auto"/>
        </w:rPr>
      </w:pPr>
      <w:r w:rsidRPr="000B40D6">
        <w:rPr>
          <w:rFonts w:asciiTheme="majorBidi" w:hAnsiTheme="majorBidi" w:cstheme="majorBidi"/>
          <w:color w:val="auto"/>
        </w:rPr>
        <w:t xml:space="preserve">Not all search engines offer the same facilities </w:t>
      </w:r>
    </w:p>
    <w:p w:rsidR="003531DE" w:rsidRPr="000B40D6" w:rsidRDefault="003531DE" w:rsidP="003531DE">
      <w:pPr>
        <w:pStyle w:val="Default"/>
        <w:rPr>
          <w:rFonts w:asciiTheme="majorBidi" w:hAnsiTheme="majorBidi" w:cstheme="majorBidi"/>
          <w:color w:val="auto"/>
        </w:rPr>
      </w:pPr>
    </w:p>
    <w:p w:rsidR="003531DE" w:rsidRPr="000B40D6" w:rsidRDefault="003531DE" w:rsidP="003531DE">
      <w:pPr>
        <w:pStyle w:val="Default"/>
        <w:numPr>
          <w:ilvl w:val="0"/>
          <w:numId w:val="14"/>
        </w:numPr>
        <w:rPr>
          <w:rFonts w:asciiTheme="majorBidi" w:hAnsiTheme="majorBidi" w:cstheme="majorBidi"/>
          <w:color w:val="auto"/>
        </w:rPr>
      </w:pPr>
      <w:r w:rsidRPr="000B40D6">
        <w:rPr>
          <w:rFonts w:asciiTheme="majorBidi" w:hAnsiTheme="majorBidi" w:cstheme="majorBidi"/>
          <w:color w:val="auto"/>
        </w:rPr>
        <w:t xml:space="preserve">Access channels to information resources may vary according to who or where you are </w:t>
      </w:r>
    </w:p>
    <w:p w:rsidR="003531DE" w:rsidRPr="000B40D6" w:rsidRDefault="003531DE" w:rsidP="003531DE">
      <w:pPr>
        <w:pStyle w:val="Default"/>
        <w:spacing w:line="360" w:lineRule="auto"/>
        <w:ind w:left="1080"/>
        <w:rPr>
          <w:rFonts w:asciiTheme="majorBidi" w:hAnsiTheme="majorBidi" w:cstheme="majorBidi"/>
          <w:color w:val="auto"/>
        </w:rPr>
      </w:pPr>
      <w:r w:rsidRPr="000B40D6">
        <w:rPr>
          <w:rFonts w:asciiTheme="majorBidi" w:hAnsiTheme="majorBidi" w:cstheme="majorBidi"/>
          <w:color w:val="auto"/>
        </w:rPr>
        <w:t>e.g. for an 8 year old child, availability is subject to having to go through various gatekeepers such as their parents’ views or willingness to buy books, the library’s filtering policy, access to a computer at home or at their friend’s etc.</w:t>
      </w:r>
    </w:p>
    <w:p w:rsidR="003531DE" w:rsidRPr="000B40D6" w:rsidRDefault="003531DE" w:rsidP="003531DE">
      <w:pPr>
        <w:pStyle w:val="Default"/>
        <w:numPr>
          <w:ilvl w:val="0"/>
          <w:numId w:val="14"/>
        </w:numPr>
        <w:spacing w:line="360" w:lineRule="auto"/>
        <w:rPr>
          <w:rFonts w:asciiTheme="majorBidi" w:hAnsiTheme="majorBidi" w:cstheme="majorBidi"/>
          <w:color w:val="auto"/>
        </w:rPr>
      </w:pPr>
      <w:r w:rsidRPr="000B40D6">
        <w:rPr>
          <w:rFonts w:asciiTheme="majorBidi" w:hAnsiTheme="majorBidi" w:cstheme="majorBidi"/>
          <w:color w:val="auto"/>
        </w:rPr>
        <w:t>Whether the exact same information sources can be reached by different children depends on the lost channels available to them.</w:t>
      </w:r>
    </w:p>
    <w:p w:rsidR="003531DE" w:rsidRPr="000B40D6" w:rsidRDefault="003531DE" w:rsidP="003531DE">
      <w:pPr>
        <w:pStyle w:val="Default"/>
        <w:numPr>
          <w:ilvl w:val="0"/>
          <w:numId w:val="14"/>
        </w:numPr>
        <w:spacing w:line="360" w:lineRule="auto"/>
        <w:rPr>
          <w:rFonts w:asciiTheme="majorBidi" w:hAnsiTheme="majorBidi" w:cstheme="majorBidi"/>
          <w:color w:val="auto"/>
        </w:rPr>
      </w:pPr>
      <w:r w:rsidRPr="000B40D6">
        <w:rPr>
          <w:rFonts w:asciiTheme="majorBidi" w:hAnsiTheme="majorBidi" w:cstheme="majorBidi"/>
          <w:color w:val="auto"/>
        </w:rPr>
        <w:t xml:space="preserve">Any resources may be subject to cultural, political, industrial, national or other bias. Newspapers and news sites, lobby groups, religious groups/ sects. </w:t>
      </w:r>
    </w:p>
    <w:p w:rsidR="003531DE" w:rsidRDefault="003531DE" w:rsidP="003531DE">
      <w:pPr>
        <w:pStyle w:val="Default"/>
        <w:spacing w:line="360" w:lineRule="auto"/>
        <w:rPr>
          <w:rFonts w:ascii="Arial" w:hAnsi="Arial" w:cs="Arial"/>
          <w:color w:val="auto"/>
          <w:sz w:val="22"/>
          <w:szCs w:val="22"/>
        </w:rPr>
      </w:pPr>
    </w:p>
    <w:p w:rsidR="003531DE" w:rsidRDefault="003531DE" w:rsidP="003531DE">
      <w:pPr>
        <w:pStyle w:val="Default"/>
        <w:spacing w:line="360" w:lineRule="auto"/>
        <w:rPr>
          <w:rFonts w:cstheme="minorBidi"/>
          <w:color w:val="auto"/>
        </w:rPr>
      </w:pPr>
    </w:p>
    <w:p w:rsidR="003531DE" w:rsidRPr="00DA2AEE" w:rsidRDefault="003531DE" w:rsidP="003531DE">
      <w:pPr>
        <w:pStyle w:val="Default"/>
        <w:spacing w:after="79"/>
        <w:rPr>
          <w:rFonts w:ascii="Arial" w:hAnsi="Arial" w:cs="Arial"/>
          <w:b/>
          <w:bCs/>
          <w:color w:val="auto"/>
          <w:sz w:val="28"/>
          <w:szCs w:val="28"/>
        </w:rPr>
      </w:pPr>
      <w:r w:rsidRPr="00DA2AEE">
        <w:rPr>
          <w:rFonts w:ascii="Verdana" w:hAnsi="Verdana" w:cs="Verdana"/>
          <w:b/>
          <w:bCs/>
          <w:color w:val="auto"/>
          <w:sz w:val="28"/>
          <w:szCs w:val="28"/>
        </w:rPr>
        <w:t xml:space="preserve"> </w:t>
      </w:r>
      <w:r w:rsidRPr="00DA2AEE">
        <w:rPr>
          <w:rFonts w:ascii="Arial" w:hAnsi="Arial" w:cs="Arial"/>
          <w:b/>
          <w:bCs/>
          <w:color w:val="auto"/>
          <w:sz w:val="28"/>
          <w:szCs w:val="28"/>
        </w:rPr>
        <w:t xml:space="preserve">Ability to locate/ find the needed information </w:t>
      </w:r>
    </w:p>
    <w:p w:rsidR="003531DE" w:rsidRDefault="003531DE" w:rsidP="003531DE">
      <w:pPr>
        <w:pStyle w:val="Default"/>
        <w:spacing w:line="360" w:lineRule="auto"/>
        <w:rPr>
          <w:rFonts w:ascii="Verdana" w:hAnsi="Verdana" w:cs="Verdana"/>
          <w:color w:val="auto"/>
          <w:sz w:val="23"/>
          <w:szCs w:val="23"/>
        </w:rPr>
      </w:pPr>
    </w:p>
    <w:p w:rsidR="003531DE" w:rsidRPr="000B40D6" w:rsidRDefault="003531DE" w:rsidP="003531DE">
      <w:pPr>
        <w:pStyle w:val="Default"/>
        <w:rPr>
          <w:rFonts w:asciiTheme="majorBidi" w:hAnsiTheme="majorBidi" w:cstheme="majorBidi"/>
          <w:color w:val="auto"/>
        </w:rPr>
      </w:pPr>
      <w:r w:rsidRPr="000B40D6">
        <w:rPr>
          <w:rFonts w:asciiTheme="majorBidi" w:hAnsiTheme="majorBidi" w:cstheme="majorBidi"/>
          <w:color w:val="auto"/>
        </w:rPr>
        <w:t xml:space="preserve">An ability to search appropriate resources effectively and identify relevant information. </w:t>
      </w:r>
    </w:p>
    <w:p w:rsidR="003531DE" w:rsidRPr="000B40D6" w:rsidRDefault="003531DE" w:rsidP="003531DE">
      <w:pPr>
        <w:pStyle w:val="Default"/>
        <w:rPr>
          <w:rFonts w:asciiTheme="majorBidi" w:hAnsiTheme="majorBidi" w:cstheme="majorBidi"/>
          <w:b/>
          <w:bCs/>
          <w:color w:val="auto"/>
        </w:rPr>
      </w:pPr>
    </w:p>
    <w:p w:rsidR="003531DE" w:rsidRPr="000B40D6" w:rsidRDefault="003531DE" w:rsidP="003531DE">
      <w:pPr>
        <w:pStyle w:val="Default"/>
        <w:numPr>
          <w:ilvl w:val="0"/>
          <w:numId w:val="16"/>
        </w:numPr>
        <w:spacing w:line="360" w:lineRule="auto"/>
        <w:rPr>
          <w:rFonts w:asciiTheme="majorBidi" w:hAnsiTheme="majorBidi" w:cstheme="majorBidi"/>
          <w:color w:val="auto"/>
        </w:rPr>
      </w:pPr>
      <w:r w:rsidRPr="000B40D6">
        <w:rPr>
          <w:rFonts w:asciiTheme="majorBidi" w:hAnsiTheme="majorBidi" w:cstheme="majorBidi"/>
          <w:color w:val="auto"/>
        </w:rPr>
        <w:t xml:space="preserve">Strategies need to be adapted (Modified) to the resource being used, so as to get the best results from that resource. </w:t>
      </w:r>
    </w:p>
    <w:p w:rsidR="003531DE" w:rsidRPr="000B40D6" w:rsidRDefault="003531DE" w:rsidP="003531DE">
      <w:pPr>
        <w:pStyle w:val="Default"/>
        <w:numPr>
          <w:ilvl w:val="0"/>
          <w:numId w:val="16"/>
        </w:numPr>
        <w:spacing w:line="360" w:lineRule="auto"/>
        <w:rPr>
          <w:rFonts w:asciiTheme="majorBidi" w:hAnsiTheme="majorBidi" w:cstheme="majorBidi"/>
          <w:color w:val="auto"/>
        </w:rPr>
      </w:pPr>
      <w:r w:rsidRPr="000B40D6">
        <w:rPr>
          <w:rFonts w:asciiTheme="majorBidi" w:hAnsiTheme="majorBidi" w:cstheme="majorBidi"/>
          <w:color w:val="auto"/>
        </w:rPr>
        <w:t>Users need to respond to search results - possibly because there are too many.</w:t>
      </w:r>
    </w:p>
    <w:p w:rsidR="003531DE" w:rsidRPr="000B40D6" w:rsidRDefault="003531DE" w:rsidP="003531DE">
      <w:pPr>
        <w:pStyle w:val="Default"/>
        <w:numPr>
          <w:ilvl w:val="0"/>
          <w:numId w:val="16"/>
        </w:numPr>
        <w:spacing w:line="360" w:lineRule="auto"/>
        <w:rPr>
          <w:rFonts w:asciiTheme="majorBidi" w:hAnsiTheme="majorBidi" w:cstheme="majorBidi"/>
          <w:color w:val="auto"/>
        </w:rPr>
      </w:pPr>
      <w:r w:rsidRPr="000B40D6">
        <w:rPr>
          <w:rFonts w:asciiTheme="majorBidi" w:hAnsiTheme="majorBidi" w:cstheme="majorBidi"/>
          <w:color w:val="auto"/>
        </w:rPr>
        <w:t xml:space="preserve">An information literate person would also understand purposive searching. </w:t>
      </w:r>
    </w:p>
    <w:p w:rsidR="003531DE" w:rsidRPr="000B40D6" w:rsidRDefault="003531DE" w:rsidP="003531DE">
      <w:pPr>
        <w:pStyle w:val="Default"/>
        <w:numPr>
          <w:ilvl w:val="0"/>
          <w:numId w:val="16"/>
        </w:numPr>
        <w:spacing w:line="360" w:lineRule="auto"/>
        <w:rPr>
          <w:rFonts w:asciiTheme="majorBidi" w:hAnsiTheme="majorBidi" w:cstheme="majorBidi"/>
          <w:color w:val="auto"/>
        </w:rPr>
      </w:pPr>
      <w:r w:rsidRPr="000B40D6">
        <w:rPr>
          <w:rFonts w:asciiTheme="majorBidi" w:hAnsiTheme="majorBidi" w:cstheme="majorBidi"/>
          <w:color w:val="auto"/>
        </w:rPr>
        <w:t xml:space="preserve">Information can be acquired by browsing, scanning and monitoring information sources. </w:t>
      </w:r>
    </w:p>
    <w:p w:rsidR="003531DE" w:rsidRPr="000B40D6" w:rsidRDefault="003531DE" w:rsidP="003531DE">
      <w:pPr>
        <w:pStyle w:val="Default"/>
        <w:tabs>
          <w:tab w:val="left" w:pos="2325"/>
        </w:tabs>
        <w:rPr>
          <w:rFonts w:asciiTheme="majorBidi" w:hAnsiTheme="majorBidi" w:cstheme="majorBidi"/>
          <w:color w:val="auto"/>
        </w:rPr>
      </w:pPr>
      <w:r w:rsidRPr="000B40D6">
        <w:rPr>
          <w:rFonts w:asciiTheme="majorBidi" w:hAnsiTheme="majorBidi" w:cstheme="majorBidi"/>
          <w:b/>
          <w:bCs/>
          <w:color w:val="auto"/>
        </w:rPr>
        <w:t xml:space="preserve">Examples </w:t>
      </w:r>
      <w:r w:rsidRPr="000B40D6">
        <w:rPr>
          <w:rFonts w:asciiTheme="majorBidi" w:hAnsiTheme="majorBidi" w:cstheme="majorBidi"/>
          <w:b/>
          <w:bCs/>
          <w:color w:val="auto"/>
        </w:rPr>
        <w:tab/>
      </w:r>
    </w:p>
    <w:p w:rsidR="003531DE" w:rsidRPr="000B40D6" w:rsidRDefault="003531DE" w:rsidP="003531DE">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Searching across several resources </w:t>
      </w:r>
    </w:p>
    <w:p w:rsidR="003531DE" w:rsidRPr="000B40D6" w:rsidRDefault="003531DE" w:rsidP="003531DE">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Using back-of-book indexes </w:t>
      </w:r>
    </w:p>
    <w:p w:rsidR="003531DE" w:rsidRPr="000B40D6" w:rsidRDefault="003531DE" w:rsidP="003531DE">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Using abstracting and indexing journals </w:t>
      </w:r>
    </w:p>
    <w:p w:rsidR="003531DE" w:rsidRPr="000B40D6" w:rsidRDefault="003531DE" w:rsidP="003531DE">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Scanning RSS and news feeds </w:t>
      </w:r>
    </w:p>
    <w:p w:rsidR="003531DE" w:rsidRPr="000B40D6" w:rsidRDefault="003531DE" w:rsidP="003531DE">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Participating in e-mail, discussion lists, Bulletin boards, etc </w:t>
      </w:r>
    </w:p>
    <w:p w:rsidR="003531DE" w:rsidRPr="000B40D6" w:rsidRDefault="003531DE" w:rsidP="003531DE">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Using hypertext, URL’s, bookmarks, etc. </w:t>
      </w:r>
    </w:p>
    <w:p w:rsidR="003531DE" w:rsidRPr="000B40D6" w:rsidRDefault="003531DE" w:rsidP="003531DE">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Understanding and using Boolean logic </w:t>
      </w:r>
    </w:p>
    <w:p w:rsidR="003531DE" w:rsidRPr="000B40D6" w:rsidRDefault="003531DE" w:rsidP="003531DE">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Understanding and using truncation </w:t>
      </w:r>
    </w:p>
    <w:p w:rsidR="003531DE" w:rsidRPr="000B40D6" w:rsidRDefault="003531DE" w:rsidP="003531DE">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Understanding and using fielded data </w:t>
      </w:r>
    </w:p>
    <w:p w:rsidR="003531DE" w:rsidRPr="000B40D6" w:rsidRDefault="003531DE" w:rsidP="003531DE">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De-duplicating search results </w:t>
      </w:r>
    </w:p>
    <w:p w:rsidR="003531DE" w:rsidRPr="000B40D6" w:rsidRDefault="003531DE" w:rsidP="003531DE">
      <w:pPr>
        <w:pStyle w:val="Default"/>
        <w:numPr>
          <w:ilvl w:val="0"/>
          <w:numId w:val="20"/>
        </w:numPr>
        <w:rPr>
          <w:rFonts w:asciiTheme="majorBidi" w:hAnsiTheme="majorBidi" w:cstheme="majorBidi"/>
          <w:color w:val="auto"/>
        </w:rPr>
      </w:pPr>
      <w:r w:rsidRPr="000B40D6">
        <w:rPr>
          <w:rFonts w:asciiTheme="majorBidi" w:hAnsiTheme="majorBidi" w:cstheme="majorBidi"/>
          <w:color w:val="auto"/>
        </w:rPr>
        <w:lastRenderedPageBreak/>
        <w:t xml:space="preserve">Understanding and using relevance and relevance-ranked searching </w:t>
      </w:r>
    </w:p>
    <w:p w:rsidR="003531DE" w:rsidRDefault="003531DE" w:rsidP="003531DE">
      <w:pPr>
        <w:pStyle w:val="Default"/>
        <w:rPr>
          <w:rFonts w:ascii="Arial" w:hAnsi="Arial" w:cs="Arial"/>
          <w:color w:val="auto"/>
          <w:sz w:val="23"/>
          <w:szCs w:val="23"/>
        </w:rPr>
      </w:pPr>
    </w:p>
    <w:p w:rsidR="003531DE" w:rsidRPr="000B40D6" w:rsidRDefault="003531DE" w:rsidP="003531DE">
      <w:pPr>
        <w:pStyle w:val="Default"/>
        <w:spacing w:after="79"/>
        <w:rPr>
          <w:rFonts w:ascii="Arial" w:hAnsi="Arial" w:cs="Arial"/>
          <w:color w:val="auto"/>
          <w:sz w:val="28"/>
          <w:szCs w:val="28"/>
        </w:rPr>
      </w:pPr>
      <w:r>
        <w:rPr>
          <w:rFonts w:ascii="Verdana" w:hAnsi="Verdana" w:cs="Verdana"/>
          <w:b/>
          <w:bCs/>
          <w:color w:val="auto"/>
          <w:sz w:val="23"/>
          <w:szCs w:val="23"/>
        </w:rPr>
        <w:t xml:space="preserve"> </w:t>
      </w:r>
      <w:r w:rsidRPr="000B40D6">
        <w:rPr>
          <w:rFonts w:ascii="Arial" w:hAnsi="Arial" w:cs="Arial"/>
          <w:color w:val="auto"/>
          <w:sz w:val="28"/>
          <w:szCs w:val="28"/>
        </w:rPr>
        <w:t xml:space="preserve">Ability to evaluate the needed information/ results </w:t>
      </w:r>
    </w:p>
    <w:p w:rsidR="003531DE" w:rsidRDefault="003531DE" w:rsidP="003531DE">
      <w:pPr>
        <w:pStyle w:val="Default"/>
        <w:rPr>
          <w:rFonts w:ascii="Verdana" w:hAnsi="Verdana" w:cs="Verdana"/>
          <w:color w:val="auto"/>
          <w:sz w:val="23"/>
          <w:szCs w:val="23"/>
        </w:rPr>
      </w:pPr>
    </w:p>
    <w:p w:rsidR="003531DE" w:rsidRDefault="003531DE" w:rsidP="003531DE">
      <w:pPr>
        <w:pStyle w:val="Default"/>
        <w:numPr>
          <w:ilvl w:val="0"/>
          <w:numId w:val="17"/>
        </w:numPr>
        <w:spacing w:line="360" w:lineRule="auto"/>
        <w:rPr>
          <w:rFonts w:ascii="Arial" w:hAnsi="Arial" w:cs="Arial"/>
          <w:color w:val="auto"/>
          <w:sz w:val="23"/>
          <w:szCs w:val="23"/>
        </w:rPr>
      </w:pPr>
      <w:r>
        <w:rPr>
          <w:rFonts w:ascii="Arial" w:hAnsi="Arial" w:cs="Arial"/>
          <w:color w:val="auto"/>
          <w:sz w:val="23"/>
          <w:szCs w:val="23"/>
        </w:rPr>
        <w:t xml:space="preserve">Be able to evaluate information for its authenticity, accuracy, currency, value and bias. </w:t>
      </w:r>
    </w:p>
    <w:p w:rsidR="003531DE" w:rsidRDefault="003531DE" w:rsidP="003531DE">
      <w:pPr>
        <w:pStyle w:val="Default"/>
        <w:numPr>
          <w:ilvl w:val="0"/>
          <w:numId w:val="17"/>
        </w:numPr>
        <w:spacing w:line="360" w:lineRule="auto"/>
        <w:rPr>
          <w:rFonts w:ascii="Arial" w:hAnsi="Arial" w:cs="Arial"/>
          <w:color w:val="auto"/>
          <w:sz w:val="23"/>
          <w:szCs w:val="23"/>
        </w:rPr>
      </w:pPr>
      <w:r>
        <w:rPr>
          <w:rFonts w:ascii="Arial" w:hAnsi="Arial" w:cs="Arial"/>
          <w:color w:val="auto"/>
          <w:sz w:val="23"/>
          <w:szCs w:val="23"/>
        </w:rPr>
        <w:t xml:space="preserve">Be able to evaluate the means by which the results were obtained in order to ensure that your approach did not produce misleading or incomplete results. </w:t>
      </w:r>
    </w:p>
    <w:p w:rsidR="003531DE" w:rsidRDefault="003531DE" w:rsidP="003531DE">
      <w:pPr>
        <w:pStyle w:val="Default"/>
        <w:rPr>
          <w:rFonts w:ascii="Arial" w:hAnsi="Arial" w:cs="Arial"/>
          <w:color w:val="auto"/>
          <w:sz w:val="22"/>
          <w:szCs w:val="22"/>
        </w:rPr>
      </w:pPr>
      <w:r>
        <w:rPr>
          <w:rFonts w:ascii="Arial" w:hAnsi="Arial" w:cs="Arial"/>
          <w:color w:val="auto"/>
          <w:sz w:val="23"/>
          <w:szCs w:val="23"/>
        </w:rPr>
        <w:t xml:space="preserve">This is not just whether the resources appear to answer the question, but whether it is intrinsically trustworthy. </w:t>
      </w:r>
      <w:r>
        <w:rPr>
          <w:rFonts w:ascii="Arial" w:hAnsi="Arial" w:cs="Arial"/>
          <w:color w:val="auto"/>
          <w:sz w:val="22"/>
          <w:szCs w:val="22"/>
        </w:rPr>
        <w:t xml:space="preserve"> </w:t>
      </w:r>
    </w:p>
    <w:p w:rsidR="003531DE" w:rsidRDefault="003531DE" w:rsidP="003531DE">
      <w:pPr>
        <w:pStyle w:val="Default"/>
        <w:rPr>
          <w:rFonts w:cstheme="minorBidi"/>
          <w:color w:val="auto"/>
        </w:rPr>
      </w:pPr>
    </w:p>
    <w:p w:rsidR="003531DE" w:rsidRDefault="003531DE" w:rsidP="003531DE">
      <w:pPr>
        <w:pStyle w:val="Default"/>
        <w:pageBreakBefore/>
        <w:rPr>
          <w:rFonts w:ascii="Arial" w:hAnsi="Arial" w:cs="Arial"/>
          <w:color w:val="auto"/>
          <w:sz w:val="23"/>
          <w:szCs w:val="23"/>
        </w:rPr>
      </w:pPr>
      <w:r>
        <w:rPr>
          <w:rFonts w:ascii="Arial" w:hAnsi="Arial" w:cs="Arial"/>
          <w:b/>
          <w:bCs/>
          <w:color w:val="auto"/>
          <w:sz w:val="23"/>
          <w:szCs w:val="23"/>
        </w:rPr>
        <w:lastRenderedPageBreak/>
        <w:t xml:space="preserve">Examples </w:t>
      </w:r>
    </w:p>
    <w:p w:rsidR="003531DE" w:rsidRDefault="003531DE" w:rsidP="003531DE">
      <w:pPr>
        <w:pStyle w:val="Default"/>
        <w:numPr>
          <w:ilvl w:val="0"/>
          <w:numId w:val="18"/>
        </w:numPr>
        <w:spacing w:line="360" w:lineRule="auto"/>
        <w:rPr>
          <w:rFonts w:ascii="Arial" w:hAnsi="Arial" w:cs="Arial"/>
          <w:color w:val="auto"/>
          <w:sz w:val="23"/>
          <w:szCs w:val="23"/>
        </w:rPr>
      </w:pPr>
      <w:r>
        <w:rPr>
          <w:rFonts w:ascii="Arial" w:hAnsi="Arial" w:cs="Arial"/>
          <w:color w:val="auto"/>
          <w:sz w:val="23"/>
          <w:szCs w:val="23"/>
        </w:rPr>
        <w:t xml:space="preserve">Use prior knowledge of author, editor, series, publisher </w:t>
      </w:r>
    </w:p>
    <w:p w:rsidR="003531DE" w:rsidRDefault="003531DE" w:rsidP="003531DE">
      <w:pPr>
        <w:pStyle w:val="Default"/>
        <w:numPr>
          <w:ilvl w:val="0"/>
          <w:numId w:val="18"/>
        </w:numPr>
        <w:spacing w:line="360" w:lineRule="auto"/>
        <w:rPr>
          <w:rFonts w:ascii="Arial" w:hAnsi="Arial" w:cs="Arial"/>
          <w:color w:val="auto"/>
          <w:sz w:val="23"/>
          <w:szCs w:val="23"/>
        </w:rPr>
      </w:pPr>
      <w:r>
        <w:rPr>
          <w:rFonts w:ascii="Arial" w:hAnsi="Arial" w:cs="Arial"/>
          <w:color w:val="auto"/>
          <w:sz w:val="23"/>
          <w:szCs w:val="23"/>
        </w:rPr>
        <w:t xml:space="preserve">Examine: </w:t>
      </w:r>
    </w:p>
    <w:p w:rsidR="003531DE" w:rsidRDefault="003531DE" w:rsidP="003531DE">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Relevance to problem/question/task in hand </w:t>
      </w:r>
    </w:p>
    <w:p w:rsidR="003531DE" w:rsidRDefault="003531DE" w:rsidP="003531DE">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Appropriateness of style for users </w:t>
      </w:r>
    </w:p>
    <w:p w:rsidR="003531DE" w:rsidRDefault="003531DE" w:rsidP="003531DE">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Availability of index, notes, bibliography, illustrations, multimedia, etc </w:t>
      </w:r>
    </w:p>
    <w:p w:rsidR="003531DE" w:rsidRDefault="003531DE" w:rsidP="003531DE">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Authenticity and origin </w:t>
      </w:r>
    </w:p>
    <w:p w:rsidR="003531DE" w:rsidRDefault="003531DE" w:rsidP="003531DE">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Authority (ownership, reputation, coverage, scope) </w:t>
      </w:r>
    </w:p>
    <w:p w:rsidR="003531DE" w:rsidRDefault="003531DE" w:rsidP="003531DE">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Bias or point of view </w:t>
      </w:r>
    </w:p>
    <w:p w:rsidR="003531DE" w:rsidRDefault="003531DE" w:rsidP="003531DE">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Error rate/accuracy </w:t>
      </w:r>
    </w:p>
    <w:p w:rsidR="003531DE" w:rsidRDefault="003531DE" w:rsidP="003531DE">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Purpose/audience </w:t>
      </w:r>
    </w:p>
    <w:p w:rsidR="003531DE" w:rsidRDefault="003531DE" w:rsidP="003531DE">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Currency/timeliness </w:t>
      </w:r>
    </w:p>
    <w:p w:rsidR="003531DE" w:rsidRDefault="003531DE" w:rsidP="003531DE">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Consistency </w:t>
      </w:r>
    </w:p>
    <w:p w:rsidR="003531DE" w:rsidRDefault="003531DE" w:rsidP="003531DE">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Design (output, presentation and arrangement) </w:t>
      </w:r>
    </w:p>
    <w:p w:rsidR="003531DE" w:rsidRDefault="003531DE" w:rsidP="003531DE">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Organization/navigation (ease of use) </w:t>
      </w:r>
    </w:p>
    <w:p w:rsidR="003531DE" w:rsidRDefault="003531DE" w:rsidP="003531DE">
      <w:pPr>
        <w:pStyle w:val="Default"/>
        <w:numPr>
          <w:ilvl w:val="0"/>
          <w:numId w:val="18"/>
        </w:numPr>
        <w:spacing w:line="360" w:lineRule="auto"/>
        <w:rPr>
          <w:rFonts w:ascii="Arial" w:hAnsi="Arial" w:cs="Arial"/>
          <w:color w:val="auto"/>
          <w:sz w:val="23"/>
          <w:szCs w:val="23"/>
        </w:rPr>
      </w:pPr>
      <w:r>
        <w:rPr>
          <w:rFonts w:ascii="Arial" w:hAnsi="Arial" w:cs="Arial"/>
          <w:color w:val="auto"/>
          <w:sz w:val="23"/>
          <w:szCs w:val="23"/>
        </w:rPr>
        <w:t xml:space="preserve">Access and use (documentation, accessibility, comparison with other sources) </w:t>
      </w:r>
    </w:p>
    <w:p w:rsidR="003531DE" w:rsidRDefault="003531DE" w:rsidP="003531DE">
      <w:pPr>
        <w:pStyle w:val="Default"/>
        <w:spacing w:line="360" w:lineRule="auto"/>
        <w:rPr>
          <w:rFonts w:ascii="Arial" w:hAnsi="Arial" w:cs="Arial"/>
          <w:color w:val="auto"/>
          <w:sz w:val="23"/>
          <w:szCs w:val="23"/>
        </w:rPr>
      </w:pPr>
    </w:p>
    <w:p w:rsidR="003531DE" w:rsidRPr="00C77971" w:rsidRDefault="003531DE" w:rsidP="003531DE">
      <w:pPr>
        <w:pStyle w:val="Default"/>
        <w:spacing w:after="79"/>
        <w:rPr>
          <w:rFonts w:asciiTheme="majorBidi" w:hAnsiTheme="majorBidi" w:cstheme="majorBidi"/>
          <w:b/>
          <w:bCs/>
          <w:color w:val="auto"/>
          <w:sz w:val="28"/>
          <w:szCs w:val="28"/>
        </w:rPr>
      </w:pPr>
      <w:r w:rsidRPr="00C77971">
        <w:rPr>
          <w:rFonts w:ascii="Verdana" w:hAnsi="Verdana" w:cs="Verdana"/>
          <w:b/>
          <w:bCs/>
          <w:color w:val="auto"/>
          <w:sz w:val="28"/>
          <w:szCs w:val="28"/>
        </w:rPr>
        <w:t xml:space="preserve"> </w:t>
      </w:r>
      <w:r w:rsidRPr="00C77971">
        <w:rPr>
          <w:rFonts w:asciiTheme="majorBidi" w:hAnsiTheme="majorBidi" w:cstheme="majorBidi"/>
          <w:b/>
          <w:bCs/>
          <w:color w:val="auto"/>
          <w:sz w:val="28"/>
          <w:szCs w:val="28"/>
        </w:rPr>
        <w:t xml:space="preserve">Ability to use or exploit needed information/ results </w:t>
      </w:r>
    </w:p>
    <w:p w:rsidR="003531DE" w:rsidRDefault="003531DE" w:rsidP="003531DE">
      <w:pPr>
        <w:pStyle w:val="Default"/>
        <w:rPr>
          <w:rFonts w:ascii="Verdana" w:hAnsi="Verdana" w:cs="Verdana"/>
          <w:color w:val="auto"/>
          <w:sz w:val="23"/>
          <w:szCs w:val="23"/>
        </w:rPr>
      </w:pPr>
    </w:p>
    <w:p w:rsidR="003531DE" w:rsidRDefault="003531DE" w:rsidP="003531DE">
      <w:pPr>
        <w:pStyle w:val="Default"/>
        <w:numPr>
          <w:ilvl w:val="0"/>
          <w:numId w:val="19"/>
        </w:numPr>
        <w:spacing w:line="360" w:lineRule="auto"/>
        <w:rPr>
          <w:rFonts w:ascii="Arial" w:hAnsi="Arial" w:cs="Arial"/>
          <w:color w:val="auto"/>
          <w:sz w:val="23"/>
          <w:szCs w:val="23"/>
        </w:rPr>
      </w:pPr>
      <w:r>
        <w:rPr>
          <w:rFonts w:ascii="Arial" w:hAnsi="Arial" w:cs="Arial"/>
          <w:color w:val="auto"/>
          <w:sz w:val="23"/>
          <w:szCs w:val="23"/>
        </w:rPr>
        <w:t xml:space="preserve">Analyze and work with the information to provide accurate, presentable research results, or to develop new knowledge and understanding. </w:t>
      </w:r>
    </w:p>
    <w:p w:rsidR="003531DE" w:rsidRDefault="003531DE" w:rsidP="003531DE">
      <w:pPr>
        <w:pStyle w:val="Default"/>
        <w:numPr>
          <w:ilvl w:val="0"/>
          <w:numId w:val="19"/>
        </w:numPr>
        <w:spacing w:line="360" w:lineRule="auto"/>
        <w:rPr>
          <w:rFonts w:ascii="Arial" w:hAnsi="Arial" w:cs="Arial"/>
          <w:color w:val="auto"/>
          <w:sz w:val="23"/>
          <w:szCs w:val="23"/>
        </w:rPr>
      </w:pPr>
      <w:r>
        <w:rPr>
          <w:rFonts w:ascii="Arial" w:hAnsi="Arial" w:cs="Arial"/>
          <w:color w:val="auto"/>
          <w:sz w:val="23"/>
          <w:szCs w:val="23"/>
        </w:rPr>
        <w:t xml:space="preserve">To understand, compare, combine, annotate, and apply (use) the information found. Recognize and understand a possible need for further information searching. </w:t>
      </w:r>
    </w:p>
    <w:p w:rsidR="003531DE" w:rsidRDefault="003531DE" w:rsidP="003531DE">
      <w:pPr>
        <w:pStyle w:val="Default"/>
        <w:rPr>
          <w:rFonts w:ascii="Arial" w:hAnsi="Arial" w:cs="Arial"/>
          <w:color w:val="auto"/>
          <w:sz w:val="23"/>
          <w:szCs w:val="23"/>
        </w:rPr>
      </w:pPr>
    </w:p>
    <w:p w:rsidR="003531DE" w:rsidRDefault="003531DE" w:rsidP="003531DE">
      <w:pPr>
        <w:pStyle w:val="Default"/>
        <w:rPr>
          <w:rFonts w:ascii="Arial" w:hAnsi="Arial" w:cs="Arial"/>
          <w:color w:val="auto"/>
          <w:sz w:val="23"/>
          <w:szCs w:val="23"/>
        </w:rPr>
      </w:pPr>
    </w:p>
    <w:p w:rsidR="003531DE" w:rsidRDefault="003531DE" w:rsidP="003531DE">
      <w:pPr>
        <w:pStyle w:val="Default"/>
        <w:rPr>
          <w:rFonts w:ascii="Arial" w:hAnsi="Arial" w:cs="Arial"/>
          <w:color w:val="auto"/>
          <w:sz w:val="23"/>
          <w:szCs w:val="23"/>
        </w:rPr>
      </w:pPr>
      <w:r>
        <w:rPr>
          <w:rFonts w:ascii="Arial" w:hAnsi="Arial" w:cs="Arial"/>
          <w:b/>
          <w:bCs/>
          <w:color w:val="auto"/>
          <w:sz w:val="23"/>
          <w:szCs w:val="23"/>
        </w:rPr>
        <w:t xml:space="preserve">Examples </w:t>
      </w:r>
    </w:p>
    <w:p w:rsidR="003531DE" w:rsidRDefault="003531DE" w:rsidP="003531DE">
      <w:pPr>
        <w:pStyle w:val="Default"/>
        <w:rPr>
          <w:rFonts w:ascii="Arial" w:hAnsi="Arial" w:cs="Arial"/>
          <w:color w:val="auto"/>
          <w:sz w:val="23"/>
          <w:szCs w:val="23"/>
        </w:rPr>
      </w:pPr>
      <w:r>
        <w:rPr>
          <w:rFonts w:ascii="Arial" w:hAnsi="Arial" w:cs="Arial"/>
          <w:color w:val="auto"/>
          <w:sz w:val="23"/>
          <w:szCs w:val="23"/>
        </w:rPr>
        <w:t xml:space="preserve">Use of appropriate software (spreadsheet / database / statistical / reference management / etc) </w:t>
      </w:r>
    </w:p>
    <w:p w:rsidR="003531DE" w:rsidRDefault="003531DE" w:rsidP="003531DE">
      <w:pPr>
        <w:pStyle w:val="Default"/>
        <w:rPr>
          <w:rFonts w:ascii="Arial" w:hAnsi="Arial" w:cs="Arial"/>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r>
        <w:rPr>
          <w:rFonts w:ascii="Verdana" w:hAnsi="Verdana" w:cs="Verdana"/>
          <w:b/>
          <w:bCs/>
          <w:color w:val="auto"/>
          <w:sz w:val="23"/>
          <w:szCs w:val="23"/>
        </w:rPr>
        <w:t xml:space="preserve">Ability to understand ethics for Information and responsibility of use </w:t>
      </w:r>
    </w:p>
    <w:p w:rsidR="003531DE" w:rsidRDefault="003531DE" w:rsidP="003531DE">
      <w:pPr>
        <w:pStyle w:val="Default"/>
        <w:rPr>
          <w:rFonts w:ascii="Verdana" w:hAnsi="Verdana" w:cs="Verdana"/>
          <w:color w:val="auto"/>
          <w:sz w:val="23"/>
          <w:szCs w:val="23"/>
        </w:rPr>
      </w:pPr>
    </w:p>
    <w:p w:rsidR="003531DE" w:rsidRDefault="003531DE" w:rsidP="003531DE">
      <w:pPr>
        <w:pStyle w:val="Default"/>
        <w:numPr>
          <w:ilvl w:val="0"/>
          <w:numId w:val="21"/>
        </w:numPr>
        <w:spacing w:line="360" w:lineRule="auto"/>
        <w:rPr>
          <w:rFonts w:ascii="Arial" w:hAnsi="Arial" w:cs="Arial"/>
          <w:color w:val="auto"/>
          <w:sz w:val="23"/>
          <w:szCs w:val="23"/>
        </w:rPr>
      </w:pPr>
      <w:r>
        <w:rPr>
          <w:rFonts w:ascii="Arial" w:hAnsi="Arial" w:cs="Arial"/>
          <w:color w:val="auto"/>
          <w:sz w:val="23"/>
          <w:szCs w:val="23"/>
        </w:rPr>
        <w:t>Know why information should be used in a responsible, culturally sensitive and ethical (professional, business, personal ethics) manner.</w:t>
      </w:r>
    </w:p>
    <w:p w:rsidR="003531DE" w:rsidRDefault="003531DE" w:rsidP="003531DE">
      <w:pPr>
        <w:pStyle w:val="Default"/>
        <w:spacing w:line="360" w:lineRule="auto"/>
        <w:rPr>
          <w:rFonts w:ascii="Arial" w:hAnsi="Arial" w:cs="Arial"/>
          <w:color w:val="auto"/>
          <w:sz w:val="23"/>
          <w:szCs w:val="23"/>
        </w:rPr>
      </w:pPr>
    </w:p>
    <w:p w:rsidR="003531DE" w:rsidRDefault="003531DE" w:rsidP="003531DE">
      <w:pPr>
        <w:pStyle w:val="Default"/>
        <w:numPr>
          <w:ilvl w:val="0"/>
          <w:numId w:val="21"/>
        </w:numPr>
        <w:spacing w:line="360" w:lineRule="auto"/>
        <w:rPr>
          <w:rFonts w:ascii="Arial" w:hAnsi="Arial" w:cs="Arial"/>
          <w:color w:val="auto"/>
          <w:sz w:val="23"/>
          <w:szCs w:val="23"/>
        </w:rPr>
      </w:pPr>
      <w:r>
        <w:rPr>
          <w:rFonts w:ascii="Arial" w:hAnsi="Arial" w:cs="Arial"/>
          <w:color w:val="auto"/>
          <w:sz w:val="23"/>
          <w:szCs w:val="23"/>
        </w:rPr>
        <w:t xml:space="preserve">Respect confidentiality  </w:t>
      </w:r>
    </w:p>
    <w:p w:rsidR="003531DE" w:rsidRDefault="003531DE" w:rsidP="003531DE">
      <w:pPr>
        <w:pStyle w:val="Default"/>
        <w:numPr>
          <w:ilvl w:val="0"/>
          <w:numId w:val="21"/>
        </w:numPr>
        <w:spacing w:line="360" w:lineRule="auto"/>
        <w:rPr>
          <w:rFonts w:ascii="Arial" w:hAnsi="Arial" w:cs="Arial"/>
          <w:color w:val="auto"/>
          <w:sz w:val="23"/>
          <w:szCs w:val="23"/>
        </w:rPr>
      </w:pPr>
      <w:r>
        <w:rPr>
          <w:rFonts w:ascii="Arial" w:hAnsi="Arial" w:cs="Arial"/>
          <w:color w:val="auto"/>
          <w:sz w:val="23"/>
          <w:szCs w:val="23"/>
        </w:rPr>
        <w:t xml:space="preserve">Always give credit to other people’s work. </w:t>
      </w:r>
    </w:p>
    <w:p w:rsidR="003531DE" w:rsidRDefault="003531DE" w:rsidP="003531DE">
      <w:pPr>
        <w:pStyle w:val="Default"/>
        <w:spacing w:line="360" w:lineRule="auto"/>
        <w:rPr>
          <w:rFonts w:ascii="Arial" w:hAnsi="Arial" w:cs="Arial"/>
          <w:color w:val="auto"/>
          <w:sz w:val="23"/>
          <w:szCs w:val="23"/>
        </w:rPr>
      </w:pPr>
    </w:p>
    <w:p w:rsidR="003531DE" w:rsidRDefault="003531DE" w:rsidP="003531DE">
      <w:pPr>
        <w:pStyle w:val="Default"/>
        <w:numPr>
          <w:ilvl w:val="0"/>
          <w:numId w:val="21"/>
        </w:numPr>
        <w:spacing w:line="360" w:lineRule="auto"/>
        <w:rPr>
          <w:rFonts w:ascii="Arial" w:hAnsi="Arial" w:cs="Arial"/>
          <w:color w:val="auto"/>
          <w:sz w:val="23"/>
          <w:szCs w:val="23"/>
        </w:rPr>
      </w:pPr>
      <w:r>
        <w:rPr>
          <w:rFonts w:ascii="Arial" w:hAnsi="Arial" w:cs="Arial"/>
          <w:color w:val="auto"/>
          <w:sz w:val="23"/>
          <w:szCs w:val="23"/>
        </w:rPr>
        <w:t xml:space="preserve">Understand the nature and uses of bias in order to report appropriately. </w:t>
      </w:r>
    </w:p>
    <w:p w:rsidR="003531DE" w:rsidRDefault="003531DE" w:rsidP="003531DE">
      <w:pPr>
        <w:pStyle w:val="Default"/>
        <w:spacing w:line="360" w:lineRule="auto"/>
        <w:rPr>
          <w:rFonts w:ascii="Arial" w:hAnsi="Arial" w:cs="Arial"/>
          <w:color w:val="auto"/>
          <w:sz w:val="23"/>
          <w:szCs w:val="23"/>
        </w:rPr>
      </w:pPr>
    </w:p>
    <w:p w:rsidR="003531DE" w:rsidRDefault="003531DE" w:rsidP="003531DE">
      <w:pPr>
        <w:pStyle w:val="Default"/>
        <w:numPr>
          <w:ilvl w:val="0"/>
          <w:numId w:val="21"/>
        </w:numPr>
        <w:spacing w:line="360" w:lineRule="auto"/>
        <w:rPr>
          <w:rFonts w:ascii="Arial" w:hAnsi="Arial" w:cs="Arial"/>
          <w:color w:val="auto"/>
          <w:sz w:val="23"/>
          <w:szCs w:val="23"/>
        </w:rPr>
      </w:pPr>
      <w:r>
        <w:rPr>
          <w:rFonts w:ascii="Arial" w:hAnsi="Arial" w:cs="Arial"/>
          <w:color w:val="auto"/>
          <w:sz w:val="23"/>
          <w:szCs w:val="23"/>
        </w:rPr>
        <w:t xml:space="preserve">Where appropriate, provide a balanced (unbiased) report. </w:t>
      </w:r>
    </w:p>
    <w:p w:rsidR="003531DE" w:rsidRDefault="003531DE" w:rsidP="003531DE">
      <w:pPr>
        <w:pStyle w:val="Default"/>
        <w:spacing w:line="360" w:lineRule="auto"/>
        <w:rPr>
          <w:rFonts w:ascii="Arial" w:hAnsi="Arial" w:cs="Arial"/>
          <w:color w:val="auto"/>
          <w:sz w:val="23"/>
          <w:szCs w:val="23"/>
        </w:rPr>
      </w:pPr>
    </w:p>
    <w:p w:rsidR="003531DE" w:rsidRDefault="003531DE" w:rsidP="003531DE">
      <w:pPr>
        <w:pStyle w:val="Default"/>
        <w:rPr>
          <w:rFonts w:ascii="Arial" w:hAnsi="Arial" w:cs="Arial"/>
          <w:color w:val="auto"/>
          <w:sz w:val="23"/>
          <w:szCs w:val="23"/>
        </w:rPr>
      </w:pPr>
      <w:r>
        <w:rPr>
          <w:rFonts w:ascii="Arial" w:hAnsi="Arial" w:cs="Arial"/>
          <w:b/>
          <w:bCs/>
          <w:color w:val="auto"/>
          <w:sz w:val="23"/>
          <w:szCs w:val="23"/>
        </w:rPr>
        <w:t xml:space="preserve"> </w:t>
      </w:r>
      <w:r>
        <w:rPr>
          <w:rFonts w:ascii="Arial" w:hAnsi="Arial" w:cs="Arial"/>
          <w:color w:val="auto"/>
          <w:sz w:val="23"/>
          <w:szCs w:val="23"/>
        </w:rPr>
        <w:t>This could include</w:t>
      </w:r>
    </w:p>
    <w:p w:rsidR="003531DE" w:rsidRDefault="003531DE" w:rsidP="003531DE">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 xml:space="preserve">Issues of intellectual property, </w:t>
      </w:r>
    </w:p>
    <w:p w:rsidR="003531DE" w:rsidRDefault="003531DE" w:rsidP="003531DE">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Plagiarism,</w:t>
      </w:r>
    </w:p>
    <w:p w:rsidR="003531DE" w:rsidRDefault="003531DE" w:rsidP="003531DE">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 xml:space="preserve">Unfair practice, </w:t>
      </w:r>
    </w:p>
    <w:p w:rsidR="003531DE" w:rsidRDefault="003531DE" w:rsidP="003531DE">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 xml:space="preserve">Fair use, </w:t>
      </w:r>
    </w:p>
    <w:p w:rsidR="003531DE" w:rsidRDefault="003531DE" w:rsidP="003531DE">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 xml:space="preserve">Freedom of information, </w:t>
      </w:r>
    </w:p>
    <w:p w:rsidR="003531DE" w:rsidRDefault="003531DE" w:rsidP="003531DE">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 xml:space="preserve">Data protection, </w:t>
      </w:r>
    </w:p>
    <w:p w:rsidR="003531DE" w:rsidRDefault="003531DE" w:rsidP="003531DE">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Codes of practice and ethical principles as set out by your employers, institution or Professional body (e.g. CILIP).</w:t>
      </w:r>
    </w:p>
    <w:p w:rsidR="003531DE" w:rsidRDefault="003531DE" w:rsidP="003531DE">
      <w:pPr>
        <w:pStyle w:val="Default"/>
        <w:spacing w:line="360" w:lineRule="auto"/>
        <w:rPr>
          <w:rFonts w:ascii="Arial" w:hAnsi="Arial" w:cs="Arial"/>
          <w:color w:val="auto"/>
          <w:sz w:val="23"/>
          <w:szCs w:val="23"/>
        </w:rPr>
      </w:pPr>
    </w:p>
    <w:p w:rsidR="003531DE" w:rsidRDefault="003531DE" w:rsidP="003531DE">
      <w:pPr>
        <w:pStyle w:val="Default"/>
        <w:rPr>
          <w:rFonts w:ascii="Arial" w:hAnsi="Arial" w:cs="Arial"/>
          <w:b/>
          <w:bCs/>
          <w:color w:val="auto"/>
          <w:sz w:val="23"/>
          <w:szCs w:val="23"/>
        </w:rPr>
      </w:pPr>
      <w:r>
        <w:rPr>
          <w:rFonts w:ascii="Arial" w:hAnsi="Arial" w:cs="Arial"/>
          <w:color w:val="auto"/>
          <w:sz w:val="23"/>
          <w:szCs w:val="23"/>
        </w:rPr>
        <w:t xml:space="preserve"> </w:t>
      </w:r>
      <w:r>
        <w:rPr>
          <w:rFonts w:ascii="Arial" w:hAnsi="Arial" w:cs="Arial"/>
          <w:b/>
          <w:bCs/>
          <w:color w:val="auto"/>
          <w:sz w:val="23"/>
          <w:szCs w:val="23"/>
        </w:rPr>
        <w:t xml:space="preserve">Examples </w:t>
      </w:r>
    </w:p>
    <w:p w:rsidR="003531DE" w:rsidRDefault="003531DE" w:rsidP="003531DE">
      <w:pPr>
        <w:pStyle w:val="Default"/>
        <w:spacing w:line="360" w:lineRule="auto"/>
        <w:rPr>
          <w:rFonts w:ascii="Arial" w:hAnsi="Arial" w:cs="Arial"/>
          <w:color w:val="auto"/>
          <w:sz w:val="23"/>
          <w:szCs w:val="23"/>
        </w:rPr>
      </w:pPr>
    </w:p>
    <w:p w:rsidR="003531DE" w:rsidRDefault="003531DE" w:rsidP="003531DE">
      <w:pPr>
        <w:pStyle w:val="Default"/>
        <w:spacing w:line="360" w:lineRule="auto"/>
        <w:rPr>
          <w:rFonts w:ascii="Arial" w:hAnsi="Arial" w:cs="Arial"/>
          <w:color w:val="auto"/>
          <w:sz w:val="23"/>
          <w:szCs w:val="23"/>
        </w:rPr>
      </w:pPr>
      <w:r>
        <w:rPr>
          <w:rFonts w:ascii="Arial" w:hAnsi="Arial" w:cs="Arial"/>
          <w:color w:val="auto"/>
          <w:sz w:val="23"/>
          <w:szCs w:val="23"/>
        </w:rPr>
        <w:t xml:space="preserve">CILIP’s Ethical Principles and Code of Professional Practice for Library and Information </w:t>
      </w:r>
      <w:proofErr w:type="spellStart"/>
      <w:r>
        <w:rPr>
          <w:rFonts w:ascii="Arial" w:hAnsi="Arial" w:cs="Arial"/>
          <w:color w:val="auto"/>
          <w:sz w:val="23"/>
          <w:szCs w:val="23"/>
        </w:rPr>
        <w:t>PrSofessionals</w:t>
      </w:r>
      <w:proofErr w:type="spellEnd"/>
      <w:r>
        <w:rPr>
          <w:rFonts w:ascii="Arial" w:hAnsi="Arial" w:cs="Arial"/>
          <w:color w:val="auto"/>
          <w:sz w:val="23"/>
          <w:szCs w:val="23"/>
        </w:rPr>
        <w:t xml:space="preserve"> </w:t>
      </w: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pageBreakBefore/>
        <w:numPr>
          <w:ilvl w:val="0"/>
          <w:numId w:val="23"/>
        </w:numPr>
        <w:spacing w:line="360" w:lineRule="auto"/>
        <w:rPr>
          <w:rFonts w:ascii="Arial" w:hAnsi="Arial" w:cs="Arial"/>
          <w:color w:val="auto"/>
          <w:sz w:val="23"/>
          <w:szCs w:val="23"/>
        </w:rPr>
      </w:pPr>
      <w:r>
        <w:rPr>
          <w:rFonts w:ascii="Arial" w:hAnsi="Arial" w:cs="Arial"/>
          <w:color w:val="auto"/>
          <w:sz w:val="23"/>
          <w:szCs w:val="23"/>
        </w:rPr>
        <w:lastRenderedPageBreak/>
        <w:t xml:space="preserve">The ability to communicate/share information in a manner or format that is appropriate to the information, the intended audience and situation </w:t>
      </w:r>
    </w:p>
    <w:p w:rsidR="003531DE" w:rsidRDefault="003531DE" w:rsidP="003531DE">
      <w:pPr>
        <w:pStyle w:val="Default"/>
        <w:numPr>
          <w:ilvl w:val="0"/>
          <w:numId w:val="23"/>
        </w:numPr>
        <w:spacing w:line="360" w:lineRule="auto"/>
        <w:rPr>
          <w:rFonts w:ascii="Arial" w:hAnsi="Arial" w:cs="Arial"/>
          <w:color w:val="auto"/>
          <w:sz w:val="23"/>
          <w:szCs w:val="23"/>
        </w:rPr>
      </w:pPr>
      <w:r>
        <w:rPr>
          <w:rFonts w:ascii="Arial" w:hAnsi="Arial" w:cs="Arial"/>
          <w:color w:val="auto"/>
          <w:sz w:val="23"/>
          <w:szCs w:val="23"/>
        </w:rPr>
        <w:t xml:space="preserve">This goes beyond analysis to the synthesis, organization and/or creation of further information in an appropriate form. </w:t>
      </w: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rPr>
          <w:rFonts w:ascii="Verdana" w:hAnsi="Verdana" w:cs="Verdana"/>
          <w:b/>
          <w:bCs/>
          <w:color w:val="auto"/>
          <w:sz w:val="23"/>
          <w:szCs w:val="23"/>
        </w:rPr>
      </w:pPr>
    </w:p>
    <w:p w:rsidR="003531DE" w:rsidRDefault="003531DE" w:rsidP="003531DE">
      <w:pPr>
        <w:pStyle w:val="Default"/>
        <w:pageBreakBefore/>
        <w:numPr>
          <w:ilvl w:val="0"/>
          <w:numId w:val="23"/>
        </w:numPr>
        <w:spacing w:line="360" w:lineRule="auto"/>
        <w:rPr>
          <w:rFonts w:ascii="Arial" w:hAnsi="Arial" w:cs="Arial"/>
          <w:color w:val="auto"/>
          <w:sz w:val="23"/>
          <w:szCs w:val="23"/>
        </w:rPr>
      </w:pPr>
      <w:r>
        <w:rPr>
          <w:rFonts w:ascii="Arial" w:hAnsi="Arial" w:cs="Arial"/>
          <w:color w:val="auto"/>
          <w:sz w:val="23"/>
          <w:szCs w:val="23"/>
        </w:rPr>
        <w:lastRenderedPageBreak/>
        <w:t xml:space="preserve">The ability to communicate/share information in a manner or format that is appropriate to the information, the intended audience and situation </w:t>
      </w:r>
    </w:p>
    <w:p w:rsidR="003531DE" w:rsidRDefault="003531DE" w:rsidP="003531DE">
      <w:pPr>
        <w:pStyle w:val="Default"/>
        <w:numPr>
          <w:ilvl w:val="0"/>
          <w:numId w:val="23"/>
        </w:numPr>
        <w:spacing w:line="360" w:lineRule="auto"/>
        <w:rPr>
          <w:rFonts w:ascii="Arial" w:hAnsi="Arial" w:cs="Arial"/>
          <w:color w:val="auto"/>
          <w:sz w:val="23"/>
          <w:szCs w:val="23"/>
        </w:rPr>
      </w:pPr>
      <w:r>
        <w:rPr>
          <w:rFonts w:ascii="Arial" w:hAnsi="Arial" w:cs="Arial"/>
          <w:color w:val="auto"/>
          <w:sz w:val="23"/>
          <w:szCs w:val="23"/>
        </w:rPr>
        <w:t xml:space="preserve">This goes beyond analysis to the synthesis, organization and/or creation of further information in an appropriate form. </w:t>
      </w:r>
    </w:p>
    <w:p w:rsidR="003531DE" w:rsidRDefault="003531DE" w:rsidP="003531DE">
      <w:pPr>
        <w:pStyle w:val="Default"/>
        <w:pageBreakBefore/>
        <w:spacing w:line="360" w:lineRule="auto"/>
        <w:ind w:left="720"/>
        <w:rPr>
          <w:rFonts w:ascii="Arial" w:hAnsi="Arial" w:cs="Arial"/>
          <w:color w:val="auto"/>
          <w:sz w:val="23"/>
          <w:szCs w:val="23"/>
        </w:rPr>
      </w:pPr>
    </w:p>
    <w:p w:rsidR="003531DE" w:rsidRDefault="003531DE" w:rsidP="003531DE">
      <w:pPr>
        <w:pStyle w:val="Default"/>
        <w:pageBreakBefore/>
        <w:numPr>
          <w:ilvl w:val="0"/>
          <w:numId w:val="23"/>
        </w:numPr>
        <w:spacing w:line="360" w:lineRule="auto"/>
        <w:rPr>
          <w:rFonts w:ascii="Arial" w:hAnsi="Arial" w:cs="Arial"/>
          <w:color w:val="auto"/>
          <w:sz w:val="23"/>
          <w:szCs w:val="23"/>
        </w:rPr>
      </w:pPr>
    </w:p>
    <w:p w:rsidR="003531DE" w:rsidRDefault="003531DE" w:rsidP="003531DE">
      <w:pPr>
        <w:pStyle w:val="Default"/>
        <w:pageBreakBefore/>
        <w:numPr>
          <w:ilvl w:val="0"/>
          <w:numId w:val="23"/>
        </w:numPr>
        <w:spacing w:line="360" w:lineRule="auto"/>
        <w:rPr>
          <w:rFonts w:ascii="Arial" w:hAnsi="Arial" w:cs="Arial"/>
          <w:color w:val="auto"/>
          <w:sz w:val="23"/>
          <w:szCs w:val="23"/>
        </w:rPr>
      </w:pPr>
    </w:p>
    <w:p w:rsidR="003531DE" w:rsidRPr="000350F0" w:rsidRDefault="003531DE" w:rsidP="003531DE">
      <w:pPr>
        <w:pStyle w:val="Default"/>
        <w:pageBreakBefore/>
        <w:numPr>
          <w:ilvl w:val="0"/>
          <w:numId w:val="23"/>
        </w:numPr>
        <w:spacing w:line="360" w:lineRule="auto"/>
        <w:rPr>
          <w:rFonts w:ascii="Arial" w:hAnsi="Arial" w:cs="Arial"/>
          <w:color w:val="auto"/>
          <w:sz w:val="23"/>
          <w:szCs w:val="23"/>
        </w:rPr>
      </w:pPr>
      <w:r>
        <w:rPr>
          <w:rFonts w:ascii="Arial" w:hAnsi="Arial" w:cs="Arial"/>
          <w:b/>
          <w:bCs/>
          <w:color w:val="auto"/>
          <w:sz w:val="23"/>
          <w:szCs w:val="23"/>
        </w:rPr>
        <w:lastRenderedPageBreak/>
        <w:t xml:space="preserve"> </w:t>
      </w:r>
      <w:r>
        <w:rPr>
          <w:rFonts w:ascii="Verdana" w:hAnsi="Verdana" w:cs="Verdana"/>
          <w:b/>
          <w:bCs/>
          <w:color w:val="auto"/>
          <w:sz w:val="23"/>
          <w:szCs w:val="23"/>
        </w:rPr>
        <w:t>Ability to understand how to communicate or share your findings</w:t>
      </w:r>
    </w:p>
    <w:p w:rsidR="003531DE" w:rsidRDefault="003531DE" w:rsidP="003531DE">
      <w:pPr>
        <w:pStyle w:val="Default"/>
        <w:pageBreakBefore/>
        <w:numPr>
          <w:ilvl w:val="0"/>
          <w:numId w:val="23"/>
        </w:numPr>
        <w:spacing w:line="360" w:lineRule="auto"/>
        <w:rPr>
          <w:rFonts w:ascii="Arial" w:hAnsi="Arial" w:cs="Arial"/>
          <w:color w:val="auto"/>
          <w:sz w:val="23"/>
          <w:szCs w:val="23"/>
        </w:rPr>
      </w:pPr>
      <w:r>
        <w:rPr>
          <w:rFonts w:ascii="Arial" w:hAnsi="Arial" w:cs="Arial"/>
          <w:color w:val="auto"/>
          <w:sz w:val="23"/>
          <w:szCs w:val="23"/>
        </w:rPr>
        <w:lastRenderedPageBreak/>
        <w:t xml:space="preserve">The ability to communicate/share information in a manner or format that is appropriate to the information, the intended audience and situation </w:t>
      </w:r>
    </w:p>
    <w:p w:rsidR="003531DE" w:rsidRDefault="003531DE" w:rsidP="003531DE">
      <w:pPr>
        <w:pStyle w:val="Default"/>
        <w:numPr>
          <w:ilvl w:val="0"/>
          <w:numId w:val="23"/>
        </w:numPr>
        <w:spacing w:line="360" w:lineRule="auto"/>
        <w:rPr>
          <w:rFonts w:ascii="Arial" w:hAnsi="Arial" w:cs="Arial"/>
          <w:color w:val="auto"/>
          <w:sz w:val="23"/>
          <w:szCs w:val="23"/>
        </w:rPr>
      </w:pPr>
      <w:r>
        <w:rPr>
          <w:rFonts w:ascii="Arial" w:hAnsi="Arial" w:cs="Arial"/>
          <w:color w:val="auto"/>
          <w:sz w:val="23"/>
          <w:szCs w:val="23"/>
        </w:rPr>
        <w:t xml:space="preserve">This goes beyond analysis to the synthesis, organization and/or creation of further information in an appropriate form. </w:t>
      </w:r>
    </w:p>
    <w:p w:rsidR="003531DE" w:rsidRDefault="003531DE" w:rsidP="003531DE">
      <w:pPr>
        <w:pStyle w:val="Default"/>
        <w:rPr>
          <w:rFonts w:ascii="Verdana" w:hAnsi="Verdana" w:cs="Verdana"/>
          <w:color w:val="auto"/>
          <w:sz w:val="22"/>
          <w:szCs w:val="22"/>
        </w:rPr>
      </w:pPr>
      <w:r>
        <w:rPr>
          <w:rFonts w:ascii="Verdana" w:hAnsi="Verdana" w:cs="Verdana"/>
          <w:b/>
          <w:bCs/>
          <w:color w:val="auto"/>
          <w:sz w:val="23"/>
          <w:szCs w:val="23"/>
        </w:rPr>
        <w:t xml:space="preserve"> </w:t>
      </w:r>
      <w:r>
        <w:rPr>
          <w:rFonts w:ascii="Verdana" w:hAnsi="Verdana" w:cs="Verdana"/>
          <w:color w:val="auto"/>
          <w:sz w:val="22"/>
          <w:szCs w:val="22"/>
        </w:rPr>
        <w:t xml:space="preserve">4 </w:t>
      </w:r>
    </w:p>
    <w:p w:rsidR="003531DE" w:rsidRDefault="003531DE" w:rsidP="003531DE">
      <w:pPr>
        <w:pStyle w:val="Default"/>
        <w:rPr>
          <w:rFonts w:cstheme="minorBidi"/>
          <w:color w:val="auto"/>
        </w:rPr>
      </w:pPr>
      <w:r>
        <w:rPr>
          <w:rFonts w:ascii="Arial" w:hAnsi="Arial" w:cs="Arial"/>
          <w:b/>
          <w:bCs/>
          <w:color w:val="auto"/>
          <w:sz w:val="23"/>
          <w:szCs w:val="23"/>
        </w:rPr>
        <w:t xml:space="preserve">           Examples</w:t>
      </w:r>
    </w:p>
    <w:p w:rsidR="003531DE" w:rsidRDefault="003531DE" w:rsidP="003531DE">
      <w:pPr>
        <w:pStyle w:val="Default"/>
        <w:spacing w:line="360" w:lineRule="auto"/>
        <w:rPr>
          <w:rFonts w:ascii="Arial" w:hAnsi="Arial" w:cs="Arial"/>
          <w:color w:val="auto"/>
          <w:sz w:val="23"/>
          <w:szCs w:val="23"/>
        </w:rPr>
      </w:pPr>
    </w:p>
    <w:p w:rsidR="003531DE" w:rsidRDefault="003531DE" w:rsidP="003531DE">
      <w:pPr>
        <w:pStyle w:val="Default"/>
        <w:numPr>
          <w:ilvl w:val="0"/>
          <w:numId w:val="24"/>
        </w:numPr>
        <w:spacing w:after="37" w:line="360" w:lineRule="auto"/>
        <w:rPr>
          <w:rFonts w:ascii="Arial" w:hAnsi="Arial" w:cs="Arial"/>
          <w:color w:val="auto"/>
          <w:sz w:val="23"/>
          <w:szCs w:val="23"/>
        </w:rPr>
      </w:pPr>
      <w:r>
        <w:rPr>
          <w:rFonts w:ascii="Arial" w:hAnsi="Arial" w:cs="Arial"/>
          <w:color w:val="auto"/>
          <w:sz w:val="23"/>
          <w:szCs w:val="23"/>
        </w:rPr>
        <w:t xml:space="preserve">Understanding of the advantages and disadvantages of different communications channels (e.g. web page, presentation, written report) </w:t>
      </w:r>
    </w:p>
    <w:p w:rsidR="003531DE" w:rsidRDefault="003531DE" w:rsidP="003531DE">
      <w:pPr>
        <w:pStyle w:val="Default"/>
        <w:numPr>
          <w:ilvl w:val="0"/>
          <w:numId w:val="24"/>
        </w:numPr>
        <w:spacing w:after="37" w:line="360" w:lineRule="auto"/>
        <w:rPr>
          <w:rFonts w:ascii="Arial" w:hAnsi="Arial" w:cs="Arial"/>
          <w:color w:val="auto"/>
          <w:sz w:val="23"/>
          <w:szCs w:val="23"/>
        </w:rPr>
      </w:pPr>
      <w:r>
        <w:rPr>
          <w:rFonts w:ascii="Arial" w:hAnsi="Arial" w:cs="Arial"/>
          <w:color w:val="auto"/>
          <w:sz w:val="23"/>
          <w:szCs w:val="23"/>
        </w:rPr>
        <w:t xml:space="preserve">Participating effectively in collaborative writing and publication, including use of collaborative software (e.g. student group report; internal knowledge base; collaborative blog; Wikipedia) </w:t>
      </w:r>
    </w:p>
    <w:p w:rsidR="003531DE" w:rsidRDefault="003531DE" w:rsidP="003531DE">
      <w:pPr>
        <w:pStyle w:val="Default"/>
        <w:numPr>
          <w:ilvl w:val="0"/>
          <w:numId w:val="25"/>
        </w:numPr>
        <w:spacing w:after="37" w:line="360" w:lineRule="auto"/>
        <w:rPr>
          <w:rFonts w:ascii="Arial" w:hAnsi="Arial" w:cs="Arial"/>
          <w:color w:val="auto"/>
          <w:sz w:val="23"/>
          <w:szCs w:val="23"/>
        </w:rPr>
      </w:pPr>
      <w:r>
        <w:rPr>
          <w:rFonts w:ascii="Arial" w:hAnsi="Arial" w:cs="Arial"/>
          <w:color w:val="auto"/>
          <w:sz w:val="23"/>
          <w:szCs w:val="23"/>
        </w:rPr>
        <w:t xml:space="preserve">Understanding of appropriate writing styles (e.g. for reports, essays, presentation, etc) </w:t>
      </w:r>
    </w:p>
    <w:p w:rsidR="003531DE" w:rsidRDefault="003531DE" w:rsidP="003531DE">
      <w:pPr>
        <w:pStyle w:val="Default"/>
        <w:numPr>
          <w:ilvl w:val="0"/>
          <w:numId w:val="25"/>
        </w:numPr>
        <w:spacing w:after="37" w:line="360" w:lineRule="auto"/>
        <w:rPr>
          <w:rFonts w:ascii="Arial" w:hAnsi="Arial" w:cs="Arial"/>
          <w:color w:val="auto"/>
          <w:sz w:val="23"/>
          <w:szCs w:val="23"/>
        </w:rPr>
      </w:pPr>
      <w:r>
        <w:rPr>
          <w:rFonts w:ascii="Arial" w:hAnsi="Arial" w:cs="Arial"/>
          <w:color w:val="auto"/>
          <w:sz w:val="23"/>
          <w:szCs w:val="23"/>
        </w:rPr>
        <w:t xml:space="preserve">Knowledge of citation style </w:t>
      </w:r>
    </w:p>
    <w:p w:rsidR="003531DE" w:rsidRDefault="003531DE" w:rsidP="003531DE">
      <w:pPr>
        <w:pStyle w:val="Default"/>
        <w:numPr>
          <w:ilvl w:val="0"/>
          <w:numId w:val="25"/>
        </w:numPr>
        <w:spacing w:after="37" w:line="360" w:lineRule="auto"/>
        <w:rPr>
          <w:rFonts w:ascii="Arial" w:hAnsi="Arial" w:cs="Arial"/>
          <w:color w:val="auto"/>
          <w:sz w:val="23"/>
          <w:szCs w:val="23"/>
        </w:rPr>
      </w:pPr>
      <w:r>
        <w:rPr>
          <w:rFonts w:ascii="Arial" w:hAnsi="Arial" w:cs="Arial"/>
          <w:color w:val="auto"/>
          <w:sz w:val="23"/>
          <w:szCs w:val="23"/>
        </w:rPr>
        <w:t xml:space="preserve">Use of footnotes/end notes </w:t>
      </w:r>
    </w:p>
    <w:p w:rsidR="003531DE" w:rsidRDefault="003531DE" w:rsidP="003531DE">
      <w:pPr>
        <w:pStyle w:val="Default"/>
        <w:numPr>
          <w:ilvl w:val="0"/>
          <w:numId w:val="25"/>
        </w:numPr>
        <w:spacing w:after="37" w:line="360" w:lineRule="auto"/>
        <w:rPr>
          <w:rFonts w:ascii="Arial" w:hAnsi="Arial" w:cs="Arial"/>
          <w:color w:val="auto"/>
          <w:sz w:val="23"/>
          <w:szCs w:val="23"/>
        </w:rPr>
      </w:pPr>
      <w:r>
        <w:rPr>
          <w:rFonts w:ascii="Arial" w:hAnsi="Arial" w:cs="Arial"/>
          <w:color w:val="auto"/>
          <w:sz w:val="23"/>
          <w:szCs w:val="23"/>
        </w:rPr>
        <w:t xml:space="preserve">Use of a succinct and easily understood style when reporting findings verbally </w:t>
      </w:r>
    </w:p>
    <w:p w:rsidR="003531DE" w:rsidRDefault="003531DE" w:rsidP="003531DE">
      <w:pPr>
        <w:pStyle w:val="Default"/>
        <w:numPr>
          <w:ilvl w:val="0"/>
          <w:numId w:val="25"/>
        </w:numPr>
        <w:spacing w:line="360" w:lineRule="auto"/>
        <w:rPr>
          <w:rFonts w:ascii="Arial" w:hAnsi="Arial" w:cs="Arial"/>
          <w:color w:val="auto"/>
          <w:sz w:val="23"/>
          <w:szCs w:val="23"/>
        </w:rPr>
      </w:pPr>
      <w:r>
        <w:rPr>
          <w:rFonts w:ascii="Arial" w:hAnsi="Arial" w:cs="Arial"/>
          <w:color w:val="auto"/>
          <w:sz w:val="23"/>
          <w:szCs w:val="23"/>
        </w:rPr>
        <w:t xml:space="preserve">Use of appropriate style and understanding of conventions when using email </w:t>
      </w:r>
    </w:p>
    <w:p w:rsidR="003531DE" w:rsidRDefault="003531DE" w:rsidP="003531DE">
      <w:pPr>
        <w:pStyle w:val="Default"/>
        <w:rPr>
          <w:rFonts w:ascii="Arial" w:hAnsi="Arial" w:cs="Arial"/>
          <w:color w:val="auto"/>
          <w:sz w:val="23"/>
          <w:szCs w:val="23"/>
        </w:rPr>
      </w:pPr>
    </w:p>
    <w:p w:rsidR="003531DE" w:rsidRDefault="003531DE" w:rsidP="003531DE">
      <w:pPr>
        <w:pStyle w:val="Default"/>
        <w:rPr>
          <w:rFonts w:ascii="Verdana" w:hAnsi="Verdana" w:cs="Verdana"/>
          <w:color w:val="auto"/>
          <w:sz w:val="23"/>
          <w:szCs w:val="23"/>
        </w:rPr>
      </w:pPr>
      <w:r>
        <w:rPr>
          <w:rFonts w:ascii="Verdana" w:hAnsi="Verdana" w:cs="Verdana"/>
          <w:b/>
          <w:bCs/>
          <w:color w:val="auto"/>
          <w:sz w:val="23"/>
          <w:szCs w:val="23"/>
        </w:rPr>
        <w:t xml:space="preserve">Ability to understand how to manage your findings of information </w:t>
      </w:r>
    </w:p>
    <w:p w:rsidR="003531DE" w:rsidRDefault="003531DE" w:rsidP="003531DE">
      <w:pPr>
        <w:pStyle w:val="Default"/>
        <w:numPr>
          <w:ilvl w:val="0"/>
          <w:numId w:val="26"/>
        </w:numPr>
        <w:spacing w:line="360" w:lineRule="auto"/>
        <w:rPr>
          <w:rFonts w:ascii="Arial" w:hAnsi="Arial" w:cs="Arial"/>
          <w:color w:val="auto"/>
          <w:sz w:val="23"/>
          <w:szCs w:val="23"/>
        </w:rPr>
      </w:pPr>
      <w:r>
        <w:rPr>
          <w:rFonts w:ascii="Arial" w:hAnsi="Arial" w:cs="Arial"/>
          <w:color w:val="auto"/>
          <w:sz w:val="23"/>
          <w:szCs w:val="23"/>
        </w:rPr>
        <w:t xml:space="preserve">Know how to store and manage the information you have acquired using the most effective methods available. </w:t>
      </w:r>
    </w:p>
    <w:p w:rsidR="003531DE" w:rsidRDefault="003531DE" w:rsidP="003531DE">
      <w:pPr>
        <w:pStyle w:val="Default"/>
        <w:numPr>
          <w:ilvl w:val="0"/>
          <w:numId w:val="26"/>
        </w:numPr>
        <w:spacing w:line="360" w:lineRule="auto"/>
        <w:rPr>
          <w:rFonts w:ascii="Arial" w:hAnsi="Arial" w:cs="Arial"/>
          <w:color w:val="auto"/>
          <w:sz w:val="23"/>
          <w:szCs w:val="23"/>
        </w:rPr>
      </w:pPr>
      <w:r>
        <w:rPr>
          <w:rFonts w:ascii="Arial" w:hAnsi="Arial" w:cs="Arial"/>
          <w:color w:val="auto"/>
          <w:sz w:val="23"/>
          <w:szCs w:val="23"/>
        </w:rPr>
        <w:t xml:space="preserve">Reflect critically on the process and achievement as well as on the sources found in order to learn from the experience of finding and using information. </w:t>
      </w:r>
    </w:p>
    <w:p w:rsidR="003531DE" w:rsidRDefault="003531DE" w:rsidP="003531DE">
      <w:pPr>
        <w:pStyle w:val="Default"/>
        <w:numPr>
          <w:ilvl w:val="0"/>
          <w:numId w:val="26"/>
        </w:numPr>
        <w:spacing w:line="360" w:lineRule="auto"/>
        <w:rPr>
          <w:rFonts w:ascii="Arial" w:hAnsi="Arial" w:cs="Arial"/>
          <w:color w:val="auto"/>
          <w:sz w:val="23"/>
          <w:szCs w:val="23"/>
        </w:rPr>
      </w:pPr>
      <w:r>
        <w:rPr>
          <w:rFonts w:ascii="Arial" w:hAnsi="Arial" w:cs="Arial"/>
          <w:b/>
          <w:bCs/>
          <w:color w:val="auto"/>
          <w:sz w:val="23"/>
          <w:szCs w:val="23"/>
        </w:rPr>
        <w:t xml:space="preserve">Examples </w:t>
      </w:r>
    </w:p>
    <w:p w:rsidR="003531DE" w:rsidRDefault="003531DE" w:rsidP="003531DE">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Consideration of re-finding resources (either locally or in the original) at a later date </w:t>
      </w:r>
    </w:p>
    <w:p w:rsidR="003531DE" w:rsidRDefault="003531DE" w:rsidP="003531DE">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Use of, and relocation in, filing cabinets and/or shelves for physical resources </w:t>
      </w:r>
    </w:p>
    <w:p w:rsidR="003531DE" w:rsidRDefault="003531DE" w:rsidP="003531DE">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Use of folders to organize computer-stored data </w:t>
      </w:r>
    </w:p>
    <w:p w:rsidR="003531DE" w:rsidRDefault="003531DE" w:rsidP="003531DE">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Organization of email and email attachments </w:t>
      </w:r>
    </w:p>
    <w:p w:rsidR="003531DE" w:rsidRDefault="003531DE" w:rsidP="003531DE">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Use of appropriate software (spreadsheet/database/statistical/reference management etc) </w:t>
      </w:r>
    </w:p>
    <w:p w:rsidR="003531DE" w:rsidRDefault="003531DE" w:rsidP="003531DE">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Security and backup copies </w:t>
      </w:r>
    </w:p>
    <w:p w:rsidR="003531DE" w:rsidRDefault="003531DE" w:rsidP="003531DE">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Tracking changes in documents  </w:t>
      </w:r>
      <w:r w:rsidRPr="00FB6633">
        <w:rPr>
          <w:rFonts w:ascii="Arial" w:hAnsi="Arial" w:cs="Arial"/>
          <w:sz w:val="23"/>
          <w:szCs w:val="23"/>
        </w:rPr>
        <w:t>Personal content management (</w:t>
      </w:r>
      <w:r w:rsidRPr="00FB6633">
        <w:rPr>
          <w:rFonts w:ascii="Arial" w:hAnsi="Arial" w:cs="Arial"/>
          <w:b/>
          <w:bCs/>
          <w:sz w:val="23"/>
          <w:szCs w:val="23"/>
        </w:rPr>
        <w:t>CILIP, 2012</w:t>
      </w:r>
      <w:r>
        <w:rPr>
          <w:rFonts w:ascii="Arial" w:hAnsi="Arial" w:cs="Arial"/>
          <w:b/>
          <w:bCs/>
          <w:sz w:val="23"/>
          <w:szCs w:val="23"/>
        </w:rPr>
        <w:t>)</w:t>
      </w:r>
    </w:p>
    <w:p w:rsidR="003531DE" w:rsidRPr="00EB7B99" w:rsidRDefault="003531DE" w:rsidP="003531DE">
      <w:pPr>
        <w:spacing w:after="0" w:line="240" w:lineRule="auto"/>
        <w:jc w:val="center"/>
        <w:rPr>
          <w:rFonts w:ascii="Times New Roman" w:hAnsi="Times New Roman" w:cs="Times New Roman"/>
          <w:b/>
          <w:bCs/>
          <w:sz w:val="28"/>
          <w:szCs w:val="28"/>
        </w:rPr>
      </w:pPr>
      <w:r w:rsidRPr="00EB7B99">
        <w:rPr>
          <w:rFonts w:ascii="Times New Roman" w:hAnsi="Times New Roman" w:cs="Times New Roman"/>
          <w:b/>
          <w:bCs/>
          <w:sz w:val="28"/>
          <w:szCs w:val="28"/>
        </w:rPr>
        <w:lastRenderedPageBreak/>
        <w:t>Information Literacy Related Terms</w:t>
      </w:r>
    </w:p>
    <w:p w:rsidR="003531DE" w:rsidRDefault="003531DE" w:rsidP="003531DE">
      <w:pPr>
        <w:spacing w:after="0" w:line="240" w:lineRule="auto"/>
        <w:rPr>
          <w:rFonts w:ascii="Times New Roman" w:hAnsi="Times New Roman" w:cs="Times New Roman"/>
          <w:color w:val="000000" w:themeColor="text1"/>
          <w:sz w:val="24"/>
          <w:szCs w:val="24"/>
        </w:rPr>
      </w:pPr>
    </w:p>
    <w:p w:rsidR="003531DE" w:rsidRDefault="003531DE" w:rsidP="003531DE">
      <w:pPr>
        <w:spacing w:after="0" w:line="240" w:lineRule="auto"/>
        <w:rPr>
          <w:rFonts w:ascii="Times New Roman" w:hAnsi="Times New Roman" w:cs="Times New Roman"/>
          <w:color w:val="000000" w:themeColor="text1"/>
          <w:sz w:val="24"/>
          <w:szCs w:val="24"/>
        </w:rPr>
      </w:pPr>
    </w:p>
    <w:p w:rsidR="003531DE" w:rsidRPr="00EB7B99" w:rsidRDefault="003531DE" w:rsidP="003531DE">
      <w:pPr>
        <w:spacing w:after="0" w:line="240" w:lineRule="auto"/>
        <w:rPr>
          <w:rFonts w:ascii="Times New Roman" w:eastAsia="Times New Roman" w:hAnsi="Times New Roman" w:cs="Times New Roman"/>
          <w:b/>
          <w:bCs/>
          <w:color w:val="000000" w:themeColor="text1"/>
          <w:sz w:val="24"/>
          <w:szCs w:val="24"/>
        </w:rPr>
      </w:pPr>
      <w:r w:rsidRPr="00EB7B99">
        <w:rPr>
          <w:rFonts w:ascii="Times New Roman" w:hAnsi="Times New Roman" w:cs="Times New Roman"/>
          <w:color w:val="000000" w:themeColor="text1"/>
          <w:sz w:val="24"/>
          <w:szCs w:val="24"/>
        </w:rPr>
        <w:t xml:space="preserve"> </w:t>
      </w:r>
      <w:r w:rsidRPr="00EB7B99">
        <w:rPr>
          <w:rFonts w:ascii="Times New Roman" w:eastAsia="+mn-ea" w:hAnsi="Times New Roman" w:cs="Times New Roman"/>
          <w:b/>
          <w:bCs/>
          <w:color w:val="000000" w:themeColor="text1"/>
          <w:kern w:val="24"/>
          <w:sz w:val="24"/>
          <w:szCs w:val="24"/>
        </w:rPr>
        <w:t>Information fluency</w:t>
      </w:r>
    </w:p>
    <w:p w:rsidR="003531DE" w:rsidRPr="00EB7B99" w:rsidRDefault="003531DE" w:rsidP="003531DE">
      <w:pPr>
        <w:spacing w:after="0" w:line="240" w:lineRule="auto"/>
        <w:ind w:left="360"/>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Capability or mastering of information competencies </w:t>
      </w:r>
    </w:p>
    <w:p w:rsidR="003531DE" w:rsidRPr="00EB7B99" w:rsidRDefault="003531DE" w:rsidP="003531DE">
      <w:pPr>
        <w:spacing w:after="0" w:line="240" w:lineRule="auto"/>
        <w:rPr>
          <w:rFonts w:ascii="Times New Roman" w:eastAsia="Times New Roman" w:hAnsi="Times New Roman" w:cs="Times New Roman"/>
          <w:b/>
          <w:bCs/>
          <w:color w:val="000000" w:themeColor="text1"/>
          <w:sz w:val="24"/>
          <w:szCs w:val="24"/>
        </w:rPr>
      </w:pPr>
      <w:r w:rsidRPr="00EB7B99">
        <w:rPr>
          <w:rFonts w:ascii="Times New Roman" w:eastAsia="+mn-ea" w:hAnsi="Times New Roman" w:cs="Times New Roman"/>
          <w:b/>
          <w:bCs/>
          <w:color w:val="000000" w:themeColor="text1"/>
          <w:kern w:val="24"/>
          <w:sz w:val="24"/>
          <w:szCs w:val="24"/>
        </w:rPr>
        <w:t xml:space="preserve">User education </w:t>
      </w:r>
    </w:p>
    <w:p w:rsidR="003531DE" w:rsidRPr="00EB7B99" w:rsidRDefault="003531DE" w:rsidP="003531DE">
      <w:pPr>
        <w:spacing w:after="0" w:line="240" w:lineRule="auto"/>
        <w:ind w:left="360"/>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Global approach to teach information access to users </w:t>
      </w:r>
    </w:p>
    <w:p w:rsidR="003531DE" w:rsidRPr="00EB7B99" w:rsidRDefault="003531DE" w:rsidP="003531DE">
      <w:pPr>
        <w:spacing w:after="0" w:line="240" w:lineRule="auto"/>
        <w:rPr>
          <w:rFonts w:ascii="Times New Roman" w:eastAsia="Times New Roman" w:hAnsi="Times New Roman" w:cs="Times New Roman"/>
          <w:b/>
          <w:bCs/>
          <w:color w:val="000000" w:themeColor="text1"/>
          <w:sz w:val="24"/>
          <w:szCs w:val="24"/>
        </w:rPr>
      </w:pPr>
      <w:r w:rsidRPr="00EB7B99">
        <w:rPr>
          <w:rFonts w:ascii="Times New Roman" w:eastAsia="+mn-ea" w:hAnsi="Times New Roman" w:cs="Times New Roman"/>
          <w:b/>
          <w:bCs/>
          <w:color w:val="000000" w:themeColor="text1"/>
          <w:kern w:val="24"/>
          <w:sz w:val="24"/>
          <w:szCs w:val="24"/>
        </w:rPr>
        <w:t xml:space="preserve">Library instruction </w:t>
      </w:r>
    </w:p>
    <w:p w:rsidR="003531DE" w:rsidRPr="00EB7B99" w:rsidRDefault="003531DE" w:rsidP="003531DE">
      <w:pPr>
        <w:spacing w:after="0" w:line="240" w:lineRule="auto"/>
        <w:ind w:left="360"/>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Focuses on library skills </w:t>
      </w:r>
    </w:p>
    <w:p w:rsidR="003531DE" w:rsidRPr="00EB7B99" w:rsidRDefault="003531DE" w:rsidP="003531DE">
      <w:pPr>
        <w:spacing w:after="0" w:line="240" w:lineRule="auto"/>
        <w:contextualSpacing/>
        <w:rPr>
          <w:rFonts w:ascii="Times New Roman" w:eastAsia="+mn-ea" w:hAnsi="Times New Roman" w:cs="Times New Roman"/>
          <w:b/>
          <w:bCs/>
          <w:color w:val="000000" w:themeColor="text1"/>
          <w:kern w:val="24"/>
          <w:sz w:val="24"/>
          <w:szCs w:val="24"/>
        </w:rPr>
      </w:pPr>
      <w:r w:rsidRPr="002A1732">
        <w:rPr>
          <w:rFonts w:ascii="Times New Roman" w:eastAsia="+mn-ea" w:hAnsi="Times New Roman" w:cs="Times New Roman"/>
          <w:b/>
          <w:bCs/>
          <w:color w:val="000000" w:themeColor="text1"/>
          <w:kern w:val="24"/>
          <w:sz w:val="24"/>
          <w:szCs w:val="24"/>
        </w:rPr>
        <w:t>Information competencies</w:t>
      </w:r>
      <w:r w:rsidRPr="00EB7B99">
        <w:rPr>
          <w:rFonts w:ascii="Times New Roman" w:eastAsia="+mn-ea" w:hAnsi="Times New Roman" w:cs="Times New Roman"/>
          <w:b/>
          <w:bCs/>
          <w:color w:val="000000" w:themeColor="text1"/>
          <w:kern w:val="24"/>
          <w:sz w:val="24"/>
          <w:szCs w:val="24"/>
        </w:rPr>
        <w:t xml:space="preserve"> </w:t>
      </w:r>
    </w:p>
    <w:p w:rsidR="003531DE" w:rsidRPr="00EB7B99" w:rsidRDefault="003531DE" w:rsidP="003531DE">
      <w:pPr>
        <w:spacing w:after="0" w:line="240" w:lineRule="auto"/>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      Compound skills and goals of information literacy </w:t>
      </w:r>
    </w:p>
    <w:p w:rsidR="003531DE" w:rsidRPr="00EB7B99" w:rsidRDefault="003531DE" w:rsidP="003531DE">
      <w:pPr>
        <w:spacing w:after="0" w:line="240" w:lineRule="auto"/>
        <w:contextualSpacing/>
        <w:rPr>
          <w:rFonts w:ascii="Times New Roman" w:eastAsia="Times New Roman" w:hAnsi="Times New Roman" w:cs="Times New Roman"/>
          <w:b/>
          <w:bCs/>
          <w:color w:val="000000" w:themeColor="text1"/>
          <w:sz w:val="24"/>
          <w:szCs w:val="24"/>
        </w:rPr>
      </w:pPr>
      <w:r w:rsidRPr="002A1732">
        <w:rPr>
          <w:rFonts w:ascii="Times New Roman" w:eastAsia="+mn-ea" w:hAnsi="Times New Roman" w:cs="Times New Roman"/>
          <w:b/>
          <w:bCs/>
          <w:color w:val="000000" w:themeColor="text1"/>
          <w:kern w:val="24"/>
          <w:sz w:val="24"/>
          <w:szCs w:val="24"/>
        </w:rPr>
        <w:t>Information skills</w:t>
      </w:r>
      <w:r w:rsidRPr="00EB7B99">
        <w:rPr>
          <w:rFonts w:ascii="Times New Roman" w:eastAsia="+mn-ea" w:hAnsi="Times New Roman" w:cs="Times New Roman"/>
          <w:b/>
          <w:bCs/>
          <w:color w:val="000000" w:themeColor="text1"/>
          <w:kern w:val="24"/>
          <w:sz w:val="24"/>
          <w:szCs w:val="24"/>
        </w:rPr>
        <w:t xml:space="preserve"> </w:t>
      </w:r>
    </w:p>
    <w:p w:rsidR="003531DE" w:rsidRPr="00EB7B99" w:rsidRDefault="003531DE" w:rsidP="003531DE">
      <w:pPr>
        <w:spacing w:after="0" w:line="240" w:lineRule="auto"/>
        <w:ind w:left="360"/>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 Focuses on information abilities </w:t>
      </w:r>
    </w:p>
    <w:p w:rsidR="003531DE" w:rsidRPr="00EB7B99" w:rsidRDefault="003531DE" w:rsidP="003531DE">
      <w:pPr>
        <w:spacing w:after="0" w:line="240" w:lineRule="auto"/>
        <w:contextualSpacing/>
        <w:rPr>
          <w:rFonts w:ascii="Times New Roman" w:eastAsia="Times New Roman" w:hAnsi="Times New Roman" w:cs="Times New Roman"/>
          <w:b/>
          <w:bCs/>
          <w:color w:val="000000" w:themeColor="text1"/>
          <w:sz w:val="24"/>
          <w:szCs w:val="24"/>
        </w:rPr>
      </w:pPr>
      <w:r w:rsidRPr="002A1732">
        <w:rPr>
          <w:rFonts w:ascii="Times New Roman" w:eastAsia="+mn-ea" w:hAnsi="Times New Roman" w:cs="Times New Roman"/>
          <w:b/>
          <w:bCs/>
          <w:color w:val="000000" w:themeColor="text1"/>
          <w:kern w:val="24"/>
          <w:sz w:val="24"/>
          <w:szCs w:val="24"/>
        </w:rPr>
        <w:t>Development of information skills</w:t>
      </w:r>
    </w:p>
    <w:p w:rsidR="003531DE" w:rsidRPr="00EB7B99" w:rsidRDefault="003531DE" w:rsidP="003531DE">
      <w:pPr>
        <w:spacing w:after="0" w:line="240" w:lineRule="auto"/>
        <w:ind w:left="360"/>
        <w:rPr>
          <w:rFonts w:ascii="Times New Roman" w:eastAsia="Times New Roman" w:hAnsi="Times New Roman" w:cs="Times New Roman"/>
          <w:sz w:val="24"/>
          <w:szCs w:val="24"/>
        </w:rPr>
      </w:pPr>
      <w:r w:rsidRPr="00EB7B99">
        <w:rPr>
          <w:rFonts w:ascii="Times New Roman" w:eastAsia="+mn-ea" w:hAnsi="Times New Roman" w:cs="Times New Roman"/>
          <w:color w:val="000000" w:themeColor="text1"/>
          <w:kern w:val="24"/>
          <w:sz w:val="24"/>
          <w:szCs w:val="24"/>
        </w:rPr>
        <w:t xml:space="preserve"> Process of facilitating information</w:t>
      </w:r>
      <w:r w:rsidRPr="00EB7B99">
        <w:rPr>
          <w:rFonts w:ascii="Times New Roman" w:eastAsia="+mn-ea" w:hAnsi="Times New Roman" w:cs="Times New Roman"/>
          <w:color w:val="000000"/>
          <w:kern w:val="24"/>
          <w:sz w:val="24"/>
          <w:szCs w:val="24"/>
        </w:rPr>
        <w:t xml:space="preserve"> skills</w:t>
      </w:r>
    </w:p>
    <w:p w:rsidR="003531DE" w:rsidRPr="00EB7B99" w:rsidRDefault="003531DE" w:rsidP="003531DE">
      <w:pPr>
        <w:pStyle w:val="ListParagraph"/>
        <w:spacing w:line="240" w:lineRule="auto"/>
        <w:rPr>
          <w:rFonts w:ascii="Times New Roman" w:hAnsi="Times New Roman" w:cs="Times New Roman"/>
          <w:sz w:val="24"/>
          <w:szCs w:val="24"/>
        </w:rPr>
      </w:pPr>
    </w:p>
    <w:p w:rsidR="003531DE" w:rsidRPr="00EB7B99" w:rsidRDefault="003531DE" w:rsidP="003531DE">
      <w:pPr>
        <w:spacing w:after="0" w:line="216" w:lineRule="auto"/>
        <w:ind w:left="360"/>
        <w:contextualSpacing/>
        <w:rPr>
          <w:rFonts w:ascii="Times New Roman" w:eastAsia="+mn-ea" w:hAnsi="Times New Roman" w:cs="Times New Roman"/>
          <w:b/>
          <w:bCs/>
          <w:color w:val="1F497D"/>
          <w:kern w:val="24"/>
          <w:sz w:val="24"/>
          <w:szCs w:val="24"/>
        </w:rPr>
      </w:pPr>
    </w:p>
    <w:p w:rsidR="003531DE" w:rsidRPr="00EB7B99" w:rsidRDefault="003531DE" w:rsidP="003531DE">
      <w:pPr>
        <w:spacing w:after="0" w:line="240" w:lineRule="auto"/>
        <w:contextualSpacing/>
        <w:rPr>
          <w:rFonts w:ascii="Times New Roman" w:hAnsi="Times New Roman" w:cs="Times New Roman"/>
          <w:b/>
          <w:bCs/>
          <w:sz w:val="24"/>
          <w:szCs w:val="24"/>
        </w:rPr>
      </w:pPr>
      <w:r w:rsidRPr="00EB7B99">
        <w:rPr>
          <w:rFonts w:ascii="Times New Roman" w:hAnsi="Times New Roman" w:cs="Times New Roman"/>
          <w:b/>
          <w:bCs/>
          <w:sz w:val="24"/>
          <w:szCs w:val="24"/>
        </w:rPr>
        <w:t xml:space="preserve">BIBLIOGRAPHIC INSTRUCTION </w:t>
      </w:r>
      <w:proofErr w:type="gramStart"/>
      <w:r w:rsidRPr="00EB7B99">
        <w:rPr>
          <w:rFonts w:ascii="Times New Roman" w:hAnsi="Times New Roman" w:cs="Times New Roman"/>
          <w:b/>
          <w:bCs/>
          <w:sz w:val="24"/>
          <w:szCs w:val="24"/>
        </w:rPr>
        <w:t>( BI</w:t>
      </w:r>
      <w:proofErr w:type="gramEnd"/>
      <w:r w:rsidRPr="00EB7B99">
        <w:rPr>
          <w:rFonts w:ascii="Times New Roman" w:hAnsi="Times New Roman" w:cs="Times New Roman"/>
          <w:b/>
          <w:bCs/>
          <w:sz w:val="24"/>
          <w:szCs w:val="24"/>
        </w:rPr>
        <w:t xml:space="preserve"> )</w:t>
      </w:r>
    </w:p>
    <w:p w:rsidR="003531DE" w:rsidRPr="00EB7B99" w:rsidRDefault="003531DE" w:rsidP="003531DE">
      <w:pPr>
        <w:spacing w:after="0" w:line="240" w:lineRule="auto"/>
        <w:ind w:left="360"/>
        <w:rPr>
          <w:rFonts w:ascii="Times New Roman" w:eastAsia="+mn-ea" w:hAnsi="Times New Roman" w:cs="Times New Roman"/>
          <w:color w:val="000000" w:themeColor="text1"/>
          <w:kern w:val="24"/>
          <w:sz w:val="24"/>
          <w:szCs w:val="24"/>
        </w:rPr>
      </w:pPr>
    </w:p>
    <w:p w:rsidR="003531DE" w:rsidRPr="00EB7B99" w:rsidRDefault="003531DE" w:rsidP="003531DE">
      <w:pPr>
        <w:spacing w:after="0" w:line="240" w:lineRule="auto"/>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User training on information search and retrieval </w:t>
      </w:r>
    </w:p>
    <w:p w:rsidR="003531DE" w:rsidRPr="00EB7B99" w:rsidRDefault="003531DE" w:rsidP="003531DE">
      <w:pPr>
        <w:autoSpaceDE w:val="0"/>
        <w:autoSpaceDN w:val="0"/>
        <w:adjustRightInd w:val="0"/>
        <w:spacing w:after="0" w:line="360" w:lineRule="auto"/>
        <w:ind w:firstLine="720"/>
        <w:jc w:val="both"/>
        <w:rPr>
          <w:rFonts w:ascii="Times New Roman" w:eastAsia="AdvP5958" w:hAnsi="Times New Roman" w:cs="Times New Roman"/>
          <w:sz w:val="24"/>
          <w:szCs w:val="24"/>
        </w:rPr>
      </w:pPr>
      <w:r w:rsidRPr="00EB7B99">
        <w:rPr>
          <w:rFonts w:ascii="Times New Roman" w:eastAsia="AdvP5958" w:hAnsi="Times New Roman" w:cs="Times New Roman"/>
          <w:sz w:val="24"/>
          <w:szCs w:val="24"/>
        </w:rPr>
        <w:t xml:space="preserve">It begins with orientation program for new users and can go on to include training in the use of the whole range of catalogues, bibliographies, collections and online services that the library offers. The term is falling out of use and is being replaced by training in </w:t>
      </w:r>
      <w:r w:rsidRPr="00EB7B99">
        <w:rPr>
          <w:rFonts w:ascii="Times New Roman" w:hAnsi="Times New Roman" w:cs="Times New Roman"/>
          <w:sz w:val="24"/>
          <w:szCs w:val="24"/>
        </w:rPr>
        <w:t xml:space="preserve">information skills </w:t>
      </w:r>
      <w:r w:rsidRPr="00EB7B99">
        <w:rPr>
          <w:rFonts w:ascii="Times New Roman" w:eastAsia="AdvP5958" w:hAnsi="Times New Roman" w:cs="Times New Roman"/>
          <w:sz w:val="24"/>
          <w:szCs w:val="24"/>
        </w:rPr>
        <w:t xml:space="preserve">as part of a program in which users, especially students, are initiated into the skills of </w:t>
      </w:r>
      <w:r w:rsidRPr="00EB7B99">
        <w:rPr>
          <w:rFonts w:ascii="Times New Roman" w:hAnsi="Times New Roman" w:cs="Times New Roman"/>
          <w:sz w:val="24"/>
          <w:szCs w:val="24"/>
        </w:rPr>
        <w:t>information</w:t>
      </w:r>
      <w:r w:rsidRPr="00EB7B99">
        <w:rPr>
          <w:rFonts w:ascii="Times New Roman" w:eastAsia="AdvP5958" w:hAnsi="Times New Roman" w:cs="Times New Roman"/>
          <w:sz w:val="24"/>
          <w:szCs w:val="24"/>
        </w:rPr>
        <w:t xml:space="preserve"> </w:t>
      </w:r>
      <w:r w:rsidRPr="00EB7B99">
        <w:rPr>
          <w:rFonts w:ascii="Times New Roman" w:hAnsi="Times New Roman" w:cs="Times New Roman"/>
          <w:sz w:val="24"/>
          <w:szCs w:val="24"/>
        </w:rPr>
        <w:t>literacy</w:t>
      </w:r>
      <w:r w:rsidRPr="00EB7B99">
        <w:rPr>
          <w:rFonts w:ascii="Times New Roman" w:eastAsia="AdvP5958" w:hAnsi="Times New Roman" w:cs="Times New Roman"/>
          <w:sz w:val="24"/>
          <w:szCs w:val="24"/>
        </w:rPr>
        <w:t xml:space="preserve">. It is widely practiced in academic and special libraries, and less often in public libraries. </w:t>
      </w:r>
    </w:p>
    <w:p w:rsidR="003531DE" w:rsidRPr="00EB7B99" w:rsidRDefault="003531DE" w:rsidP="003531DE">
      <w:pPr>
        <w:autoSpaceDE w:val="0"/>
        <w:autoSpaceDN w:val="0"/>
        <w:adjustRightInd w:val="0"/>
        <w:spacing w:after="0" w:line="360" w:lineRule="auto"/>
        <w:ind w:firstLine="720"/>
        <w:rPr>
          <w:rFonts w:ascii="Times New Roman" w:hAnsi="Times New Roman" w:cs="Times New Roman"/>
          <w:sz w:val="24"/>
          <w:szCs w:val="24"/>
        </w:rPr>
      </w:pPr>
      <w:r w:rsidRPr="00EB7B99">
        <w:rPr>
          <w:rFonts w:ascii="Times New Roman" w:hAnsi="Times New Roman" w:cs="Times New Roman"/>
          <w:color w:val="000000" w:themeColor="text1"/>
          <w:sz w:val="24"/>
          <w:szCs w:val="24"/>
        </w:rPr>
        <w:t xml:space="preserve">Instructional programs designed to teach library users how to locate the information they need quickly and effectively. BI usually covers the library’s system of organizing materials, the structure of the literature of the field, research methodologies appropriate to the discipline, and specific resources and finding tools (catalogs, indexing and abstracting services, bibliographic databases, etc.). In academic libraries, bibliographic instruction is usually course-related or course-integrated. Libraries which have a computer-equipped instruction lab are in a position to include hands-on practice in the use of online catalogs, electronic databases, and Internet resources. Instruction sessions are usually taught by an </w:t>
      </w:r>
      <w:r w:rsidRPr="00EB7B99">
        <w:rPr>
          <w:rFonts w:ascii="Times New Roman" w:hAnsi="Times New Roman" w:cs="Times New Roman"/>
          <w:i/>
          <w:iCs/>
          <w:color w:val="000000" w:themeColor="text1"/>
          <w:sz w:val="24"/>
          <w:szCs w:val="24"/>
        </w:rPr>
        <w:t xml:space="preserve">instructional services librarian </w:t>
      </w:r>
      <w:r w:rsidRPr="00EB7B99">
        <w:rPr>
          <w:rFonts w:ascii="Times New Roman" w:hAnsi="Times New Roman" w:cs="Times New Roman"/>
          <w:color w:val="000000" w:themeColor="text1"/>
          <w:sz w:val="24"/>
          <w:szCs w:val="24"/>
        </w:rPr>
        <w:t xml:space="preserve">with specialized training and experience in pedagogical methods. </w:t>
      </w:r>
      <w:r w:rsidRPr="00EB7B99">
        <w:rPr>
          <w:rFonts w:ascii="Times New Roman" w:eastAsia="AdvP5958" w:hAnsi="Times New Roman" w:cs="Times New Roman"/>
          <w:sz w:val="24"/>
          <w:szCs w:val="24"/>
        </w:rPr>
        <w:t xml:space="preserve">Also known as </w:t>
      </w:r>
      <w:proofErr w:type="gramStart"/>
      <w:r w:rsidRPr="00EB7B99">
        <w:rPr>
          <w:rFonts w:ascii="Times New Roman" w:hAnsi="Times New Roman" w:cs="Times New Roman"/>
          <w:sz w:val="24"/>
          <w:szCs w:val="24"/>
        </w:rPr>
        <w:t>users</w:t>
      </w:r>
      <w:proofErr w:type="gramEnd"/>
      <w:r w:rsidRPr="00EB7B99">
        <w:rPr>
          <w:rFonts w:ascii="Times New Roman" w:hAnsi="Times New Roman" w:cs="Times New Roman"/>
          <w:sz w:val="24"/>
          <w:szCs w:val="24"/>
        </w:rPr>
        <w:t xml:space="preserve"> education.</w:t>
      </w:r>
      <w:r w:rsidRPr="00EB7B99">
        <w:rPr>
          <w:rFonts w:ascii="Times New Roman" w:hAnsi="Times New Roman" w:cs="Times New Roman"/>
          <w:color w:val="000000" w:themeColor="text1"/>
          <w:sz w:val="24"/>
          <w:szCs w:val="24"/>
        </w:rPr>
        <w:t xml:space="preserve"> </w:t>
      </w:r>
    </w:p>
    <w:p w:rsidR="003531DE" w:rsidRDefault="003531DE" w:rsidP="003531DE">
      <w:pPr>
        <w:autoSpaceDE w:val="0"/>
        <w:autoSpaceDN w:val="0"/>
        <w:adjustRightInd w:val="0"/>
        <w:spacing w:after="0" w:line="240" w:lineRule="auto"/>
        <w:rPr>
          <w:rFonts w:asciiTheme="majorBidi" w:hAnsiTheme="majorBidi" w:cstheme="majorBidi"/>
          <w:sz w:val="24"/>
          <w:szCs w:val="24"/>
        </w:rPr>
      </w:pPr>
    </w:p>
    <w:p w:rsidR="003531DE" w:rsidRDefault="003531DE" w:rsidP="003531DE">
      <w:pPr>
        <w:autoSpaceDE w:val="0"/>
        <w:autoSpaceDN w:val="0"/>
        <w:adjustRightInd w:val="0"/>
        <w:spacing w:after="0" w:line="240" w:lineRule="auto"/>
        <w:rPr>
          <w:rFonts w:asciiTheme="majorBidi" w:hAnsiTheme="majorBidi" w:cstheme="majorBidi"/>
          <w:sz w:val="24"/>
          <w:szCs w:val="24"/>
        </w:rPr>
      </w:pPr>
    </w:p>
    <w:p w:rsidR="003531DE" w:rsidRDefault="003531DE" w:rsidP="003531DE">
      <w:pPr>
        <w:autoSpaceDE w:val="0"/>
        <w:autoSpaceDN w:val="0"/>
        <w:adjustRightInd w:val="0"/>
        <w:spacing w:after="0" w:line="240" w:lineRule="auto"/>
        <w:rPr>
          <w:rFonts w:asciiTheme="majorBidi" w:hAnsiTheme="majorBidi" w:cstheme="majorBidi"/>
          <w:sz w:val="24"/>
          <w:szCs w:val="24"/>
        </w:rPr>
      </w:pPr>
    </w:p>
    <w:p w:rsidR="003531DE" w:rsidRPr="00260E3C" w:rsidRDefault="003531DE" w:rsidP="003531DE">
      <w:pPr>
        <w:autoSpaceDE w:val="0"/>
        <w:autoSpaceDN w:val="0"/>
        <w:adjustRightInd w:val="0"/>
        <w:spacing w:after="0" w:line="240" w:lineRule="auto"/>
        <w:rPr>
          <w:rFonts w:asciiTheme="majorBidi" w:hAnsiTheme="majorBidi" w:cstheme="majorBidi"/>
          <w:sz w:val="24"/>
          <w:szCs w:val="24"/>
        </w:rPr>
      </w:pPr>
      <w:r w:rsidRPr="00260E3C">
        <w:rPr>
          <w:rFonts w:asciiTheme="majorBidi" w:hAnsiTheme="majorBidi" w:cstheme="majorBidi"/>
          <w:sz w:val="24"/>
          <w:szCs w:val="24"/>
        </w:rPr>
        <w:lastRenderedPageBreak/>
        <w:t>USER EDUCATION</w:t>
      </w:r>
    </w:p>
    <w:p w:rsidR="003531DE" w:rsidRDefault="003531DE" w:rsidP="003531DE">
      <w:pPr>
        <w:autoSpaceDE w:val="0"/>
        <w:autoSpaceDN w:val="0"/>
        <w:adjustRightInd w:val="0"/>
        <w:spacing w:after="0" w:line="360" w:lineRule="auto"/>
        <w:ind w:firstLine="720"/>
        <w:rPr>
          <w:rFonts w:asciiTheme="majorBidi" w:eastAsia="AdvP5958" w:hAnsiTheme="majorBidi" w:cstheme="majorBidi"/>
          <w:sz w:val="24"/>
          <w:szCs w:val="24"/>
        </w:rPr>
      </w:pPr>
    </w:p>
    <w:p w:rsidR="003531DE" w:rsidRPr="00260E3C" w:rsidRDefault="003531DE" w:rsidP="003531DE">
      <w:pPr>
        <w:autoSpaceDE w:val="0"/>
        <w:autoSpaceDN w:val="0"/>
        <w:adjustRightInd w:val="0"/>
        <w:spacing w:after="0" w:line="360" w:lineRule="auto"/>
        <w:ind w:firstLine="720"/>
        <w:rPr>
          <w:rFonts w:asciiTheme="majorBidi" w:eastAsia="AdvP5958" w:hAnsiTheme="majorBidi" w:cstheme="majorBidi"/>
          <w:sz w:val="24"/>
          <w:szCs w:val="24"/>
        </w:rPr>
      </w:pPr>
      <w:r w:rsidRPr="00260E3C">
        <w:rPr>
          <w:rFonts w:asciiTheme="majorBidi" w:eastAsia="AdvP5958" w:hAnsiTheme="majorBidi" w:cstheme="majorBidi"/>
          <w:sz w:val="24"/>
          <w:szCs w:val="24"/>
        </w:rPr>
        <w:t>User education (UE) is training in how to use a</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library, so as to be able to find out where</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information is available, why to use a particular</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search strategy, what other sources can help and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how to explo</w:t>
      </w:r>
      <w:r>
        <w:rPr>
          <w:rFonts w:asciiTheme="majorBidi" w:eastAsia="AdvP5958" w:hAnsiTheme="majorBidi" w:cstheme="majorBidi"/>
          <w:sz w:val="24"/>
          <w:szCs w:val="24"/>
        </w:rPr>
        <w:t xml:space="preserve">it them further. Formal </w:t>
      </w:r>
      <w:proofErr w:type="spellStart"/>
      <w:r>
        <w:rPr>
          <w:rFonts w:asciiTheme="majorBidi" w:eastAsia="AdvP5958" w:hAnsiTheme="majorBidi" w:cstheme="majorBidi"/>
          <w:sz w:val="24"/>
          <w:szCs w:val="24"/>
        </w:rPr>
        <w:t>program</w:t>
      </w:r>
      <w:r w:rsidRPr="00260E3C">
        <w:rPr>
          <w:rFonts w:asciiTheme="majorBidi" w:eastAsia="AdvP5958" w:hAnsiTheme="majorBidi" w:cstheme="majorBidi"/>
          <w:sz w:val="24"/>
          <w:szCs w:val="24"/>
        </w:rPr>
        <w:t>es</w:t>
      </w:r>
      <w:proofErr w:type="spellEnd"/>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of user education have tended to be</w:t>
      </w:r>
      <w:r>
        <w:rPr>
          <w:rFonts w:asciiTheme="majorBidi" w:eastAsia="AdvP5958" w:hAnsiTheme="majorBidi" w:cstheme="majorBidi"/>
          <w:sz w:val="24"/>
          <w:szCs w:val="24"/>
        </w:rPr>
        <w:t xml:space="preserve"> regarded as </w:t>
      </w:r>
      <w:r w:rsidRPr="00260E3C">
        <w:rPr>
          <w:rFonts w:asciiTheme="majorBidi" w:eastAsia="AdvP5958" w:hAnsiTheme="majorBidi" w:cstheme="majorBidi"/>
          <w:sz w:val="24"/>
          <w:szCs w:val="24"/>
        </w:rPr>
        <w:t>essential for all library and information</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services and facilities, and in the 1970s and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1980s a very considerable literature was generated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on the topic. More recently, the area has</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been subsumed within the more versatile and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 xml:space="preserve">inclusive concept of </w:t>
      </w:r>
      <w:r w:rsidRPr="00260E3C">
        <w:rPr>
          <w:rFonts w:asciiTheme="majorBidi" w:hAnsiTheme="majorBidi" w:cstheme="majorBidi"/>
          <w:sz w:val="24"/>
          <w:szCs w:val="24"/>
        </w:rPr>
        <w:t>information literacy</w:t>
      </w:r>
      <w:r w:rsidRPr="00260E3C">
        <w:rPr>
          <w:rFonts w:asciiTheme="majorBidi" w:eastAsia="AdvP5958" w:hAnsiTheme="majorBidi" w:cstheme="majorBidi"/>
          <w:sz w:val="24"/>
          <w:szCs w:val="24"/>
        </w:rPr>
        <w:t>.</w:t>
      </w:r>
    </w:p>
    <w:p w:rsidR="003531DE" w:rsidRPr="00260E3C" w:rsidRDefault="003531DE" w:rsidP="003531DE">
      <w:pPr>
        <w:spacing w:after="0" w:line="360" w:lineRule="auto"/>
        <w:ind w:left="360"/>
        <w:contextualSpacing/>
        <w:rPr>
          <w:rFonts w:asciiTheme="majorBidi" w:eastAsia="+mn-ea" w:hAnsiTheme="majorBidi" w:cstheme="majorBidi"/>
          <w:b/>
          <w:bCs/>
          <w:color w:val="1F497D"/>
          <w:kern w:val="24"/>
          <w:sz w:val="24"/>
          <w:szCs w:val="24"/>
        </w:rPr>
      </w:pPr>
    </w:p>
    <w:p w:rsidR="003531DE" w:rsidRPr="00260E3C"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rsidR="003531DE" w:rsidRPr="00260E3C"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rsidR="003531DE" w:rsidRPr="00260E3C"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rsidR="006E75A5" w:rsidRDefault="006E75A5" w:rsidP="006E75A5">
      <w:pPr>
        <w:pStyle w:val="Default"/>
      </w:pPr>
    </w:p>
    <w:p w:rsidR="006E75A5" w:rsidRDefault="006E75A5" w:rsidP="006E75A5">
      <w:pPr>
        <w:pStyle w:val="Default"/>
        <w:rPr>
          <w:sz w:val="22"/>
          <w:szCs w:val="22"/>
        </w:rPr>
      </w:pPr>
      <w:r>
        <w:t xml:space="preserve"> </w:t>
      </w:r>
      <w:r>
        <w:rPr>
          <w:sz w:val="22"/>
          <w:szCs w:val="22"/>
        </w:rPr>
        <w:t xml:space="preserve">1 </w:t>
      </w:r>
    </w:p>
    <w:p w:rsidR="006E75A5" w:rsidRDefault="006E75A5" w:rsidP="006E75A5">
      <w:pPr>
        <w:pStyle w:val="Default"/>
        <w:rPr>
          <w:rFonts w:cstheme="minorBidi"/>
          <w:color w:val="auto"/>
        </w:rPr>
      </w:pPr>
    </w:p>
    <w:p w:rsidR="006E75A5" w:rsidRPr="000B40D6" w:rsidRDefault="006E75A5" w:rsidP="006E75A5">
      <w:pPr>
        <w:pStyle w:val="Default"/>
        <w:rPr>
          <w:rFonts w:asciiTheme="majorBidi" w:hAnsiTheme="majorBidi" w:cstheme="majorBidi"/>
          <w:b/>
          <w:bCs/>
          <w:color w:val="auto"/>
          <w:sz w:val="28"/>
          <w:szCs w:val="28"/>
        </w:rPr>
      </w:pPr>
      <w:r w:rsidRPr="000B40D6">
        <w:rPr>
          <w:rFonts w:asciiTheme="majorBidi" w:hAnsiTheme="majorBidi" w:cstheme="majorBidi"/>
          <w:b/>
          <w:bCs/>
          <w:color w:val="auto"/>
          <w:sz w:val="28"/>
          <w:szCs w:val="28"/>
        </w:rPr>
        <w:t>According to Charted Institute of Library and Information Professional</w:t>
      </w:r>
    </w:p>
    <w:p w:rsidR="006E75A5" w:rsidRPr="000B40D6" w:rsidRDefault="006E75A5" w:rsidP="006E75A5">
      <w:pPr>
        <w:pStyle w:val="Default"/>
        <w:rPr>
          <w:rFonts w:asciiTheme="majorBidi" w:hAnsiTheme="majorBidi" w:cstheme="majorBidi"/>
          <w:b/>
          <w:bCs/>
          <w:color w:val="auto"/>
          <w:sz w:val="28"/>
          <w:szCs w:val="28"/>
        </w:rPr>
      </w:pPr>
      <w:r w:rsidRPr="000B40D6">
        <w:rPr>
          <w:rFonts w:asciiTheme="majorBidi" w:hAnsiTheme="majorBidi" w:cstheme="majorBidi"/>
          <w:b/>
          <w:bCs/>
          <w:color w:val="auto"/>
          <w:sz w:val="28"/>
          <w:szCs w:val="28"/>
        </w:rPr>
        <w:t xml:space="preserve">                                     Information literacy skills </w:t>
      </w:r>
    </w:p>
    <w:p w:rsidR="006E75A5" w:rsidRDefault="006E75A5" w:rsidP="006E75A5">
      <w:pPr>
        <w:pStyle w:val="Default"/>
        <w:rPr>
          <w:rFonts w:ascii="Arial" w:hAnsi="Arial" w:cs="Arial"/>
          <w:color w:val="auto"/>
          <w:sz w:val="23"/>
          <w:szCs w:val="23"/>
        </w:rPr>
      </w:pPr>
    </w:p>
    <w:p w:rsidR="006E75A5" w:rsidRPr="000B40D6" w:rsidRDefault="006E75A5" w:rsidP="006E75A5">
      <w:pPr>
        <w:pStyle w:val="Default"/>
        <w:rPr>
          <w:rFonts w:asciiTheme="majorBidi" w:hAnsiTheme="majorBidi" w:cstheme="majorBidi"/>
          <w:color w:val="auto"/>
        </w:rPr>
      </w:pPr>
      <w:r w:rsidRPr="000B40D6">
        <w:rPr>
          <w:rFonts w:asciiTheme="majorBidi" w:hAnsiTheme="majorBidi" w:cstheme="majorBidi"/>
          <w:color w:val="auto"/>
        </w:rPr>
        <w:t xml:space="preserve">Skills required to be information literate require an understanding of: </w:t>
      </w:r>
    </w:p>
    <w:p w:rsidR="006E75A5" w:rsidRPr="000B40D6" w:rsidRDefault="006E75A5" w:rsidP="006E75A5">
      <w:pPr>
        <w:pStyle w:val="Default"/>
        <w:spacing w:after="79"/>
        <w:rPr>
          <w:rFonts w:asciiTheme="majorBidi" w:hAnsiTheme="majorBidi" w:cstheme="majorBidi"/>
          <w:color w:val="auto"/>
        </w:rPr>
      </w:pPr>
    </w:p>
    <w:p w:rsidR="006E75A5" w:rsidRPr="000B40D6" w:rsidRDefault="006E75A5" w:rsidP="006E75A5">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recognize a need for information </w:t>
      </w:r>
    </w:p>
    <w:p w:rsidR="006E75A5" w:rsidRPr="000B40D6" w:rsidRDefault="006E75A5" w:rsidP="006E75A5">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understand the available resources of information </w:t>
      </w:r>
    </w:p>
    <w:p w:rsidR="006E75A5" w:rsidRPr="000B40D6" w:rsidRDefault="006E75A5" w:rsidP="006E75A5">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locate/ find the needed information </w:t>
      </w:r>
    </w:p>
    <w:p w:rsidR="006E75A5" w:rsidRPr="000B40D6" w:rsidRDefault="006E75A5" w:rsidP="006E75A5">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evaluate the needed information/ results </w:t>
      </w:r>
    </w:p>
    <w:p w:rsidR="006E75A5" w:rsidRPr="000B40D6" w:rsidRDefault="006E75A5" w:rsidP="006E75A5">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use or exploit needed information/ results </w:t>
      </w:r>
    </w:p>
    <w:p w:rsidR="006E75A5" w:rsidRPr="000B40D6" w:rsidRDefault="006E75A5" w:rsidP="006E75A5">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understand the ethics and responsibility of use </w:t>
      </w:r>
    </w:p>
    <w:p w:rsidR="006E75A5" w:rsidRPr="000B40D6" w:rsidRDefault="006E75A5" w:rsidP="006E75A5">
      <w:pPr>
        <w:pStyle w:val="Default"/>
        <w:numPr>
          <w:ilvl w:val="0"/>
          <w:numId w:val="10"/>
        </w:numPr>
        <w:spacing w:after="79"/>
        <w:rPr>
          <w:rFonts w:asciiTheme="majorBidi" w:hAnsiTheme="majorBidi" w:cstheme="majorBidi"/>
          <w:color w:val="auto"/>
        </w:rPr>
      </w:pPr>
      <w:r w:rsidRPr="000B40D6">
        <w:rPr>
          <w:rFonts w:asciiTheme="majorBidi" w:hAnsiTheme="majorBidi" w:cstheme="majorBidi"/>
          <w:color w:val="auto"/>
        </w:rPr>
        <w:t xml:space="preserve">Ability to communicate the needed information/ share your findings </w:t>
      </w:r>
    </w:p>
    <w:p w:rsidR="006E75A5" w:rsidRPr="000B40D6" w:rsidRDefault="006E75A5" w:rsidP="006E75A5">
      <w:pPr>
        <w:pStyle w:val="Default"/>
        <w:numPr>
          <w:ilvl w:val="0"/>
          <w:numId w:val="10"/>
        </w:numPr>
        <w:rPr>
          <w:rFonts w:asciiTheme="majorBidi" w:hAnsiTheme="majorBidi" w:cstheme="majorBidi"/>
          <w:color w:val="auto"/>
        </w:rPr>
      </w:pPr>
      <w:r w:rsidRPr="000B40D6">
        <w:rPr>
          <w:rFonts w:asciiTheme="majorBidi" w:hAnsiTheme="majorBidi" w:cstheme="majorBidi"/>
          <w:color w:val="auto"/>
        </w:rPr>
        <w:t xml:space="preserve">Ability to manage the needed information/ your findings </w:t>
      </w:r>
    </w:p>
    <w:p w:rsidR="006E75A5" w:rsidRDefault="006E75A5" w:rsidP="006E75A5">
      <w:pPr>
        <w:pStyle w:val="Default"/>
        <w:rPr>
          <w:rFonts w:ascii="Arial" w:hAnsi="Arial" w:cs="Arial"/>
          <w:color w:val="auto"/>
          <w:sz w:val="23"/>
          <w:szCs w:val="23"/>
        </w:rPr>
      </w:pPr>
    </w:p>
    <w:p w:rsidR="006E75A5" w:rsidRPr="005259A4" w:rsidRDefault="006E75A5" w:rsidP="006E75A5">
      <w:pPr>
        <w:pStyle w:val="Default"/>
        <w:spacing w:after="79"/>
        <w:rPr>
          <w:rFonts w:ascii="Times New Roman" w:hAnsi="Times New Roman" w:cs="Times New Roman"/>
          <w:b/>
          <w:bCs/>
          <w:color w:val="auto"/>
          <w:sz w:val="28"/>
          <w:szCs w:val="28"/>
        </w:rPr>
      </w:pPr>
      <w:r w:rsidRPr="00C45C37">
        <w:rPr>
          <w:rFonts w:ascii="Times New Roman" w:hAnsi="Times New Roman" w:cs="Times New Roman"/>
          <w:b/>
          <w:bCs/>
          <w:color w:val="auto"/>
        </w:rPr>
        <w:t xml:space="preserve"> </w:t>
      </w:r>
      <w:r w:rsidRPr="005259A4">
        <w:rPr>
          <w:rFonts w:ascii="Times New Roman" w:hAnsi="Times New Roman" w:cs="Times New Roman"/>
          <w:b/>
          <w:bCs/>
          <w:color w:val="auto"/>
          <w:sz w:val="28"/>
          <w:szCs w:val="28"/>
        </w:rPr>
        <w:t xml:space="preserve">Ability to recognize a need for information </w:t>
      </w:r>
    </w:p>
    <w:p w:rsidR="006E75A5" w:rsidRDefault="006E75A5" w:rsidP="006E75A5">
      <w:pPr>
        <w:pStyle w:val="Default"/>
        <w:rPr>
          <w:rFonts w:ascii="Verdana" w:hAnsi="Verdana" w:cs="Verdana"/>
          <w:color w:val="auto"/>
          <w:sz w:val="23"/>
          <w:szCs w:val="23"/>
        </w:rPr>
      </w:pPr>
    </w:p>
    <w:p w:rsidR="006E75A5" w:rsidRPr="000B40D6" w:rsidRDefault="006E75A5" w:rsidP="006E75A5">
      <w:pPr>
        <w:pStyle w:val="Default"/>
        <w:numPr>
          <w:ilvl w:val="0"/>
          <w:numId w:val="15"/>
        </w:numPr>
        <w:spacing w:line="360" w:lineRule="auto"/>
        <w:rPr>
          <w:rFonts w:asciiTheme="majorBidi" w:hAnsiTheme="majorBidi" w:cstheme="majorBidi"/>
          <w:color w:val="auto"/>
        </w:rPr>
      </w:pPr>
      <w:r w:rsidRPr="000B40D6">
        <w:rPr>
          <w:rFonts w:asciiTheme="majorBidi" w:hAnsiTheme="majorBidi" w:cstheme="majorBidi"/>
          <w:color w:val="auto"/>
        </w:rPr>
        <w:t>Recognizing that information is needed.</w:t>
      </w:r>
    </w:p>
    <w:p w:rsidR="006E75A5" w:rsidRPr="000B40D6" w:rsidRDefault="006E75A5" w:rsidP="006E75A5">
      <w:pPr>
        <w:pStyle w:val="Default"/>
        <w:numPr>
          <w:ilvl w:val="0"/>
          <w:numId w:val="15"/>
        </w:numPr>
        <w:spacing w:line="360" w:lineRule="auto"/>
        <w:rPr>
          <w:rFonts w:asciiTheme="majorBidi" w:hAnsiTheme="majorBidi" w:cstheme="majorBidi"/>
          <w:color w:val="auto"/>
        </w:rPr>
      </w:pPr>
      <w:r w:rsidRPr="000B40D6">
        <w:rPr>
          <w:rFonts w:asciiTheme="majorBidi" w:hAnsiTheme="majorBidi" w:cstheme="majorBidi"/>
          <w:color w:val="auto"/>
        </w:rPr>
        <w:t>Understanding why information is needed</w:t>
      </w:r>
    </w:p>
    <w:p w:rsidR="006E75A5" w:rsidRPr="000B40D6" w:rsidRDefault="006E75A5" w:rsidP="006E75A5">
      <w:pPr>
        <w:pStyle w:val="Default"/>
        <w:numPr>
          <w:ilvl w:val="0"/>
          <w:numId w:val="15"/>
        </w:numPr>
        <w:spacing w:line="360" w:lineRule="auto"/>
        <w:rPr>
          <w:rFonts w:asciiTheme="majorBidi" w:hAnsiTheme="majorBidi" w:cstheme="majorBidi"/>
          <w:color w:val="auto"/>
        </w:rPr>
      </w:pPr>
      <w:r w:rsidRPr="000B40D6">
        <w:rPr>
          <w:rFonts w:asciiTheme="majorBidi" w:hAnsiTheme="majorBidi" w:cstheme="majorBidi"/>
          <w:color w:val="auto"/>
        </w:rPr>
        <w:t xml:space="preserve">and how much  and what kind of  information is required, as well as any associated constraints (e.g. time, format, currency, access); </w:t>
      </w:r>
    </w:p>
    <w:p w:rsidR="006E75A5" w:rsidRPr="000B40D6" w:rsidRDefault="006E75A5" w:rsidP="006E75A5">
      <w:pPr>
        <w:pStyle w:val="Default"/>
        <w:numPr>
          <w:ilvl w:val="0"/>
          <w:numId w:val="15"/>
        </w:numPr>
        <w:spacing w:line="360" w:lineRule="auto"/>
        <w:rPr>
          <w:rFonts w:asciiTheme="majorBidi" w:hAnsiTheme="majorBidi" w:cstheme="majorBidi"/>
          <w:color w:val="auto"/>
        </w:rPr>
      </w:pPr>
      <w:proofErr w:type="spellStart"/>
      <w:r w:rsidRPr="000B40D6">
        <w:rPr>
          <w:rFonts w:asciiTheme="majorBidi" w:hAnsiTheme="majorBidi" w:cstheme="majorBidi"/>
          <w:color w:val="auto"/>
        </w:rPr>
        <w:t>recognising</w:t>
      </w:r>
      <w:proofErr w:type="spellEnd"/>
      <w:r w:rsidRPr="000B40D6">
        <w:rPr>
          <w:rFonts w:asciiTheme="majorBidi" w:hAnsiTheme="majorBidi" w:cstheme="majorBidi"/>
          <w:color w:val="auto"/>
        </w:rPr>
        <w:t xml:space="preserve"> that information is available in a wide range of formats in various geographical and virtual locations. </w:t>
      </w:r>
    </w:p>
    <w:p w:rsidR="006E75A5" w:rsidRPr="000B40D6" w:rsidRDefault="006E75A5" w:rsidP="006E75A5">
      <w:pPr>
        <w:pStyle w:val="Default"/>
        <w:numPr>
          <w:ilvl w:val="0"/>
          <w:numId w:val="15"/>
        </w:numPr>
        <w:spacing w:line="360" w:lineRule="auto"/>
        <w:rPr>
          <w:rFonts w:asciiTheme="majorBidi" w:hAnsiTheme="majorBidi" w:cstheme="majorBidi"/>
          <w:color w:val="auto"/>
        </w:rPr>
      </w:pPr>
      <w:r w:rsidRPr="000B40D6">
        <w:rPr>
          <w:rFonts w:asciiTheme="majorBidi" w:hAnsiTheme="majorBidi" w:cstheme="majorBidi"/>
          <w:color w:val="auto"/>
        </w:rPr>
        <w:lastRenderedPageBreak/>
        <w:t xml:space="preserve">The ability to articulate a question and so develop a focus for research is an important skill. </w:t>
      </w:r>
    </w:p>
    <w:p w:rsidR="006E75A5" w:rsidRPr="000B40D6" w:rsidRDefault="006E75A5" w:rsidP="006E75A5">
      <w:pPr>
        <w:pStyle w:val="Default"/>
        <w:numPr>
          <w:ilvl w:val="0"/>
          <w:numId w:val="15"/>
        </w:numPr>
        <w:spacing w:line="360" w:lineRule="auto"/>
        <w:rPr>
          <w:rFonts w:asciiTheme="majorBidi" w:hAnsiTheme="majorBidi" w:cstheme="majorBidi"/>
          <w:color w:val="auto"/>
        </w:rPr>
      </w:pPr>
      <w:r w:rsidRPr="000B40D6">
        <w:rPr>
          <w:rFonts w:asciiTheme="majorBidi" w:hAnsiTheme="majorBidi" w:cstheme="majorBidi"/>
          <w:color w:val="auto"/>
        </w:rPr>
        <w:t>Information may be available on paper, digitally, through other media such as broadcast or film, or from a colleague or friend.</w:t>
      </w:r>
    </w:p>
    <w:p w:rsidR="006E75A5" w:rsidRPr="000B40D6" w:rsidRDefault="006E75A5" w:rsidP="006E75A5">
      <w:pPr>
        <w:pStyle w:val="Default"/>
        <w:numPr>
          <w:ilvl w:val="0"/>
          <w:numId w:val="15"/>
        </w:numPr>
        <w:spacing w:line="360" w:lineRule="auto"/>
        <w:rPr>
          <w:rFonts w:asciiTheme="majorBidi" w:hAnsiTheme="majorBidi" w:cstheme="majorBidi"/>
          <w:color w:val="auto"/>
        </w:rPr>
      </w:pPr>
      <w:r w:rsidRPr="000B40D6">
        <w:rPr>
          <w:rFonts w:asciiTheme="majorBidi" w:hAnsiTheme="majorBidi" w:cstheme="majorBidi"/>
          <w:color w:val="auto"/>
        </w:rPr>
        <w:t xml:space="preserve">It may or may not be conveniently close to hand and easily accessible, and quantifying your need and </w:t>
      </w:r>
      <w:proofErr w:type="gramStart"/>
      <w:r w:rsidRPr="000B40D6">
        <w:rPr>
          <w:rFonts w:asciiTheme="majorBidi" w:hAnsiTheme="majorBidi" w:cstheme="majorBidi"/>
          <w:color w:val="auto"/>
        </w:rPr>
        <w:t>making a decision</w:t>
      </w:r>
      <w:proofErr w:type="gramEnd"/>
      <w:r w:rsidRPr="000B40D6">
        <w:rPr>
          <w:rFonts w:asciiTheme="majorBidi" w:hAnsiTheme="majorBidi" w:cstheme="majorBidi"/>
          <w:color w:val="auto"/>
        </w:rPr>
        <w:t xml:space="preserve"> about the use of an information source may be tempered by the ease and speed with which an answer can be obtained. </w:t>
      </w:r>
    </w:p>
    <w:p w:rsidR="006E75A5" w:rsidRPr="00935779" w:rsidRDefault="006E75A5" w:rsidP="006E75A5">
      <w:pPr>
        <w:pStyle w:val="Default"/>
        <w:rPr>
          <w:rFonts w:ascii="Arial" w:hAnsi="Arial" w:cs="Arial"/>
          <w:color w:val="auto"/>
          <w:sz w:val="23"/>
          <w:szCs w:val="23"/>
        </w:rPr>
      </w:pPr>
      <w:r w:rsidRPr="00935779">
        <w:rPr>
          <w:rFonts w:ascii="Arial" w:hAnsi="Arial" w:cs="Arial"/>
          <w:b/>
          <w:bCs/>
          <w:color w:val="auto"/>
          <w:sz w:val="28"/>
          <w:szCs w:val="28"/>
        </w:rPr>
        <w:t xml:space="preserve">Ability to understand the available resources of information </w:t>
      </w:r>
    </w:p>
    <w:p w:rsidR="006E75A5" w:rsidRPr="00935779" w:rsidRDefault="006E75A5" w:rsidP="006E75A5">
      <w:pPr>
        <w:pStyle w:val="Default"/>
        <w:rPr>
          <w:rFonts w:ascii="Verdana" w:hAnsi="Verdana" w:cs="Verdana"/>
          <w:b/>
          <w:bCs/>
          <w:color w:val="auto"/>
          <w:sz w:val="28"/>
          <w:szCs w:val="28"/>
        </w:rPr>
      </w:pPr>
    </w:p>
    <w:p w:rsidR="006E75A5" w:rsidRPr="000B40D6" w:rsidRDefault="006E75A5" w:rsidP="006E75A5">
      <w:pPr>
        <w:pStyle w:val="Default"/>
        <w:rPr>
          <w:rFonts w:asciiTheme="majorBidi" w:hAnsiTheme="majorBidi" w:cstheme="majorBidi"/>
          <w:color w:val="auto"/>
        </w:rPr>
      </w:pPr>
      <w:r w:rsidRPr="000B40D6">
        <w:rPr>
          <w:rFonts w:asciiTheme="majorBidi" w:hAnsiTheme="majorBidi" w:cstheme="majorBidi"/>
          <w:color w:val="auto"/>
        </w:rPr>
        <w:t>Be able to identify</w:t>
      </w:r>
    </w:p>
    <w:p w:rsidR="006E75A5" w:rsidRPr="000B40D6" w:rsidRDefault="006E75A5" w:rsidP="006E75A5">
      <w:pPr>
        <w:pStyle w:val="Default"/>
        <w:numPr>
          <w:ilvl w:val="0"/>
          <w:numId w:val="11"/>
        </w:numPr>
        <w:rPr>
          <w:rFonts w:asciiTheme="majorBidi" w:hAnsiTheme="majorBidi" w:cstheme="majorBidi"/>
          <w:color w:val="auto"/>
        </w:rPr>
      </w:pPr>
      <w:r w:rsidRPr="000B40D6">
        <w:rPr>
          <w:rFonts w:asciiTheme="majorBidi" w:hAnsiTheme="majorBidi" w:cstheme="majorBidi"/>
          <w:color w:val="auto"/>
        </w:rPr>
        <w:t>What resources are available for exploitation,</w:t>
      </w:r>
    </w:p>
    <w:p w:rsidR="006E75A5" w:rsidRPr="000B40D6" w:rsidRDefault="006E75A5" w:rsidP="006E75A5">
      <w:pPr>
        <w:pStyle w:val="Default"/>
        <w:numPr>
          <w:ilvl w:val="0"/>
          <w:numId w:val="11"/>
        </w:numPr>
        <w:rPr>
          <w:rFonts w:asciiTheme="majorBidi" w:hAnsiTheme="majorBidi" w:cstheme="majorBidi"/>
          <w:color w:val="auto"/>
        </w:rPr>
      </w:pPr>
      <w:r w:rsidRPr="000B40D6">
        <w:rPr>
          <w:rFonts w:asciiTheme="majorBidi" w:hAnsiTheme="majorBidi" w:cstheme="majorBidi"/>
          <w:color w:val="auto"/>
        </w:rPr>
        <w:t xml:space="preserve">Where they are, </w:t>
      </w:r>
    </w:p>
    <w:p w:rsidR="006E75A5" w:rsidRPr="000B40D6" w:rsidRDefault="006E75A5" w:rsidP="006E75A5">
      <w:pPr>
        <w:pStyle w:val="Default"/>
        <w:numPr>
          <w:ilvl w:val="0"/>
          <w:numId w:val="11"/>
        </w:numPr>
        <w:rPr>
          <w:rFonts w:asciiTheme="majorBidi" w:hAnsiTheme="majorBidi" w:cstheme="majorBidi"/>
          <w:color w:val="auto"/>
        </w:rPr>
      </w:pPr>
      <w:r w:rsidRPr="000B40D6">
        <w:rPr>
          <w:rFonts w:asciiTheme="majorBidi" w:hAnsiTheme="majorBidi" w:cstheme="majorBidi"/>
          <w:color w:val="auto"/>
        </w:rPr>
        <w:t>How to access them and the merits of individual resource types,</w:t>
      </w:r>
    </w:p>
    <w:p w:rsidR="006E75A5" w:rsidRPr="000B40D6" w:rsidRDefault="006E75A5" w:rsidP="006E75A5">
      <w:pPr>
        <w:pStyle w:val="Default"/>
        <w:numPr>
          <w:ilvl w:val="0"/>
          <w:numId w:val="11"/>
        </w:numPr>
        <w:rPr>
          <w:rFonts w:asciiTheme="majorBidi" w:hAnsiTheme="majorBidi" w:cstheme="majorBidi"/>
          <w:color w:val="auto"/>
        </w:rPr>
      </w:pPr>
      <w:r w:rsidRPr="000B40D6">
        <w:rPr>
          <w:rFonts w:asciiTheme="majorBidi" w:hAnsiTheme="majorBidi" w:cstheme="majorBidi"/>
          <w:color w:val="auto"/>
        </w:rPr>
        <w:t xml:space="preserve">And when it is appropriate to use them. </w:t>
      </w:r>
    </w:p>
    <w:p w:rsidR="006E75A5" w:rsidRPr="000B40D6" w:rsidRDefault="006E75A5" w:rsidP="006E75A5">
      <w:pPr>
        <w:pStyle w:val="Default"/>
        <w:rPr>
          <w:rFonts w:asciiTheme="majorBidi" w:hAnsiTheme="majorBidi" w:cstheme="majorBidi"/>
          <w:color w:val="auto"/>
        </w:rPr>
      </w:pPr>
      <w:r w:rsidRPr="000B40D6">
        <w:rPr>
          <w:rFonts w:asciiTheme="majorBidi" w:hAnsiTheme="majorBidi" w:cstheme="majorBidi"/>
          <w:color w:val="auto"/>
        </w:rPr>
        <w:t xml:space="preserve"> </w:t>
      </w:r>
    </w:p>
    <w:p w:rsidR="006E75A5" w:rsidRPr="000B40D6" w:rsidRDefault="006E75A5" w:rsidP="006E75A5">
      <w:pPr>
        <w:pStyle w:val="Default"/>
        <w:rPr>
          <w:rFonts w:asciiTheme="majorBidi" w:hAnsiTheme="majorBidi" w:cstheme="majorBidi"/>
          <w:color w:val="auto"/>
        </w:rPr>
      </w:pPr>
      <w:r w:rsidRPr="000B40D6">
        <w:rPr>
          <w:rFonts w:asciiTheme="majorBidi" w:hAnsiTheme="majorBidi" w:cstheme="majorBidi"/>
          <w:color w:val="auto"/>
        </w:rPr>
        <w:t>This requires an understanding of</w:t>
      </w:r>
    </w:p>
    <w:p w:rsidR="006E75A5" w:rsidRPr="000B40D6" w:rsidRDefault="006E75A5" w:rsidP="006E75A5">
      <w:pPr>
        <w:pStyle w:val="Default"/>
        <w:numPr>
          <w:ilvl w:val="0"/>
          <w:numId w:val="12"/>
        </w:numPr>
        <w:rPr>
          <w:rFonts w:asciiTheme="majorBidi" w:hAnsiTheme="majorBidi" w:cstheme="majorBidi"/>
          <w:color w:val="auto"/>
        </w:rPr>
      </w:pPr>
      <w:r w:rsidRPr="000B40D6">
        <w:rPr>
          <w:rFonts w:asciiTheme="majorBidi" w:hAnsiTheme="majorBidi" w:cstheme="majorBidi"/>
          <w:color w:val="auto"/>
        </w:rPr>
        <w:t>Types of resource (paper-based, electronic/ digital, human etc) and when to use each.</w:t>
      </w:r>
    </w:p>
    <w:p w:rsidR="006E75A5" w:rsidRPr="000B40D6" w:rsidRDefault="006E75A5" w:rsidP="006E75A5">
      <w:pPr>
        <w:pStyle w:val="Default"/>
        <w:numPr>
          <w:ilvl w:val="0"/>
          <w:numId w:val="12"/>
        </w:numPr>
        <w:rPr>
          <w:rFonts w:asciiTheme="majorBidi" w:hAnsiTheme="majorBidi" w:cstheme="majorBidi"/>
          <w:color w:val="auto"/>
        </w:rPr>
      </w:pPr>
      <w:r w:rsidRPr="000B40D6">
        <w:rPr>
          <w:rFonts w:asciiTheme="majorBidi" w:hAnsiTheme="majorBidi" w:cstheme="majorBidi"/>
          <w:color w:val="auto"/>
        </w:rPr>
        <w:t xml:space="preserve">what are the merits of individual resources types. </w:t>
      </w:r>
    </w:p>
    <w:p w:rsidR="006E75A5" w:rsidRPr="000B40D6" w:rsidRDefault="006E75A5" w:rsidP="006E75A5">
      <w:pPr>
        <w:pStyle w:val="Default"/>
        <w:numPr>
          <w:ilvl w:val="0"/>
          <w:numId w:val="12"/>
        </w:numPr>
        <w:rPr>
          <w:rFonts w:asciiTheme="majorBidi" w:hAnsiTheme="majorBidi" w:cstheme="majorBidi"/>
          <w:color w:val="auto"/>
        </w:rPr>
      </w:pPr>
      <w:r w:rsidRPr="000B40D6">
        <w:rPr>
          <w:rFonts w:asciiTheme="majorBidi" w:hAnsiTheme="majorBidi" w:cstheme="majorBidi"/>
          <w:color w:val="auto"/>
        </w:rPr>
        <w:t xml:space="preserve">what are the differences between them. </w:t>
      </w:r>
    </w:p>
    <w:p w:rsidR="006E75A5" w:rsidRPr="000B40D6" w:rsidRDefault="006E75A5" w:rsidP="006E75A5">
      <w:pPr>
        <w:pStyle w:val="Default"/>
        <w:rPr>
          <w:rFonts w:asciiTheme="majorBidi" w:hAnsiTheme="majorBidi" w:cstheme="majorBidi"/>
          <w:b/>
          <w:bCs/>
          <w:color w:val="auto"/>
        </w:rPr>
      </w:pPr>
    </w:p>
    <w:p w:rsidR="006E75A5" w:rsidRPr="000B40D6" w:rsidRDefault="006E75A5" w:rsidP="006E75A5">
      <w:pPr>
        <w:pStyle w:val="Default"/>
        <w:pageBreakBefore/>
        <w:rPr>
          <w:rFonts w:asciiTheme="majorBidi" w:hAnsiTheme="majorBidi" w:cstheme="majorBidi"/>
          <w:b/>
          <w:bCs/>
          <w:color w:val="auto"/>
        </w:rPr>
      </w:pPr>
      <w:r w:rsidRPr="000B40D6">
        <w:rPr>
          <w:rFonts w:asciiTheme="majorBidi" w:hAnsiTheme="majorBidi" w:cstheme="majorBidi"/>
          <w:b/>
          <w:bCs/>
          <w:color w:val="auto"/>
        </w:rPr>
        <w:lastRenderedPageBreak/>
        <w:t xml:space="preserve">Examples </w:t>
      </w:r>
    </w:p>
    <w:p w:rsidR="006E75A5" w:rsidRPr="000B40D6" w:rsidRDefault="006E75A5" w:rsidP="006E75A5">
      <w:pPr>
        <w:pStyle w:val="Default"/>
        <w:numPr>
          <w:ilvl w:val="0"/>
          <w:numId w:val="13"/>
        </w:numPr>
        <w:spacing w:after="76"/>
        <w:rPr>
          <w:rFonts w:asciiTheme="majorBidi" w:hAnsiTheme="majorBidi" w:cstheme="majorBidi"/>
          <w:color w:val="auto"/>
        </w:rPr>
      </w:pPr>
      <w:r w:rsidRPr="000B40D6">
        <w:rPr>
          <w:rFonts w:asciiTheme="majorBidi" w:hAnsiTheme="majorBidi" w:cstheme="majorBidi"/>
          <w:color w:val="auto"/>
        </w:rPr>
        <w:t xml:space="preserve">A journal article may be available in print, as a part of an e-journal or </w:t>
      </w:r>
    </w:p>
    <w:p w:rsidR="006E75A5" w:rsidRPr="000B40D6" w:rsidRDefault="006E75A5" w:rsidP="006E75A5">
      <w:pPr>
        <w:pStyle w:val="Default"/>
        <w:numPr>
          <w:ilvl w:val="0"/>
          <w:numId w:val="13"/>
        </w:numPr>
        <w:spacing w:after="76"/>
        <w:rPr>
          <w:rFonts w:asciiTheme="majorBidi" w:hAnsiTheme="majorBidi" w:cstheme="majorBidi"/>
          <w:color w:val="auto"/>
        </w:rPr>
      </w:pPr>
      <w:r w:rsidRPr="000B40D6">
        <w:rPr>
          <w:rFonts w:asciiTheme="majorBidi" w:hAnsiTheme="majorBidi" w:cstheme="majorBidi"/>
          <w:color w:val="auto"/>
        </w:rPr>
        <w:t xml:space="preserve">As a record in a database of full-text articles </w:t>
      </w:r>
    </w:p>
    <w:p w:rsidR="006E75A5" w:rsidRPr="000B40D6" w:rsidRDefault="006E75A5" w:rsidP="006E75A5">
      <w:pPr>
        <w:pStyle w:val="Default"/>
        <w:numPr>
          <w:ilvl w:val="0"/>
          <w:numId w:val="13"/>
        </w:numPr>
        <w:spacing w:after="76"/>
        <w:rPr>
          <w:rFonts w:asciiTheme="majorBidi" w:hAnsiTheme="majorBidi" w:cstheme="majorBidi"/>
          <w:color w:val="auto"/>
        </w:rPr>
      </w:pPr>
      <w:r w:rsidRPr="000B40D6">
        <w:rPr>
          <w:rFonts w:asciiTheme="majorBidi" w:hAnsiTheme="majorBidi" w:cstheme="majorBidi"/>
          <w:color w:val="auto"/>
        </w:rPr>
        <w:t xml:space="preserve">Not all search engines offer the same facilities </w:t>
      </w:r>
    </w:p>
    <w:p w:rsidR="006E75A5" w:rsidRPr="000B40D6" w:rsidRDefault="006E75A5" w:rsidP="006E75A5">
      <w:pPr>
        <w:pStyle w:val="Default"/>
        <w:rPr>
          <w:rFonts w:asciiTheme="majorBidi" w:hAnsiTheme="majorBidi" w:cstheme="majorBidi"/>
          <w:color w:val="auto"/>
        </w:rPr>
      </w:pPr>
    </w:p>
    <w:p w:rsidR="006E75A5" w:rsidRPr="000B40D6" w:rsidRDefault="006E75A5" w:rsidP="006E75A5">
      <w:pPr>
        <w:pStyle w:val="Default"/>
        <w:numPr>
          <w:ilvl w:val="0"/>
          <w:numId w:val="14"/>
        </w:numPr>
        <w:rPr>
          <w:rFonts w:asciiTheme="majorBidi" w:hAnsiTheme="majorBidi" w:cstheme="majorBidi"/>
          <w:color w:val="auto"/>
        </w:rPr>
      </w:pPr>
      <w:r w:rsidRPr="000B40D6">
        <w:rPr>
          <w:rFonts w:asciiTheme="majorBidi" w:hAnsiTheme="majorBidi" w:cstheme="majorBidi"/>
          <w:color w:val="auto"/>
        </w:rPr>
        <w:t xml:space="preserve">Access channels to information resources may vary according to who or where you are </w:t>
      </w:r>
    </w:p>
    <w:p w:rsidR="006E75A5" w:rsidRPr="000B40D6" w:rsidRDefault="006E75A5" w:rsidP="006E75A5">
      <w:pPr>
        <w:pStyle w:val="Default"/>
        <w:spacing w:line="360" w:lineRule="auto"/>
        <w:ind w:left="1080"/>
        <w:rPr>
          <w:rFonts w:asciiTheme="majorBidi" w:hAnsiTheme="majorBidi" w:cstheme="majorBidi"/>
          <w:color w:val="auto"/>
        </w:rPr>
      </w:pPr>
      <w:r w:rsidRPr="000B40D6">
        <w:rPr>
          <w:rFonts w:asciiTheme="majorBidi" w:hAnsiTheme="majorBidi" w:cstheme="majorBidi"/>
          <w:color w:val="auto"/>
        </w:rPr>
        <w:t>e.g. for an 8 year old child, availability is subject to having to go through various gatekeepers such as their parents’ views or willingness to buy books, the library’s filtering policy, access to a computer at home or at their friend’s etc.</w:t>
      </w:r>
    </w:p>
    <w:p w:rsidR="006E75A5" w:rsidRPr="000B40D6" w:rsidRDefault="006E75A5" w:rsidP="006E75A5">
      <w:pPr>
        <w:pStyle w:val="Default"/>
        <w:numPr>
          <w:ilvl w:val="0"/>
          <w:numId w:val="14"/>
        </w:numPr>
        <w:spacing w:line="360" w:lineRule="auto"/>
        <w:rPr>
          <w:rFonts w:asciiTheme="majorBidi" w:hAnsiTheme="majorBidi" w:cstheme="majorBidi"/>
          <w:color w:val="auto"/>
        </w:rPr>
      </w:pPr>
      <w:r w:rsidRPr="000B40D6">
        <w:rPr>
          <w:rFonts w:asciiTheme="majorBidi" w:hAnsiTheme="majorBidi" w:cstheme="majorBidi"/>
          <w:color w:val="auto"/>
        </w:rPr>
        <w:t>Whether the exact same information sources can be reached by different children depends on the lost channels available to them.</w:t>
      </w:r>
    </w:p>
    <w:p w:rsidR="006E75A5" w:rsidRPr="000B40D6" w:rsidRDefault="006E75A5" w:rsidP="006E75A5">
      <w:pPr>
        <w:pStyle w:val="Default"/>
        <w:numPr>
          <w:ilvl w:val="0"/>
          <w:numId w:val="14"/>
        </w:numPr>
        <w:spacing w:line="360" w:lineRule="auto"/>
        <w:rPr>
          <w:rFonts w:asciiTheme="majorBidi" w:hAnsiTheme="majorBidi" w:cstheme="majorBidi"/>
          <w:color w:val="auto"/>
        </w:rPr>
      </w:pPr>
      <w:r w:rsidRPr="000B40D6">
        <w:rPr>
          <w:rFonts w:asciiTheme="majorBidi" w:hAnsiTheme="majorBidi" w:cstheme="majorBidi"/>
          <w:color w:val="auto"/>
        </w:rPr>
        <w:t xml:space="preserve">Any resources may be subject to cultural, political, industrial, national or other bias. Newspapers and news sites, lobby groups, religious groups/ sects. </w:t>
      </w:r>
    </w:p>
    <w:p w:rsidR="006E75A5" w:rsidRDefault="006E75A5" w:rsidP="006E75A5">
      <w:pPr>
        <w:pStyle w:val="Default"/>
        <w:spacing w:line="360" w:lineRule="auto"/>
        <w:rPr>
          <w:rFonts w:ascii="Arial" w:hAnsi="Arial" w:cs="Arial"/>
          <w:color w:val="auto"/>
          <w:sz w:val="22"/>
          <w:szCs w:val="22"/>
        </w:rPr>
      </w:pPr>
    </w:p>
    <w:p w:rsidR="006E75A5" w:rsidRDefault="006E75A5" w:rsidP="006E75A5">
      <w:pPr>
        <w:pStyle w:val="Default"/>
        <w:spacing w:line="360" w:lineRule="auto"/>
        <w:rPr>
          <w:rFonts w:cstheme="minorBidi"/>
          <w:color w:val="auto"/>
        </w:rPr>
      </w:pPr>
    </w:p>
    <w:p w:rsidR="006E75A5" w:rsidRPr="00DA2AEE" w:rsidRDefault="006E75A5" w:rsidP="006E75A5">
      <w:pPr>
        <w:pStyle w:val="Default"/>
        <w:spacing w:after="79"/>
        <w:rPr>
          <w:rFonts w:ascii="Arial" w:hAnsi="Arial" w:cs="Arial"/>
          <w:b/>
          <w:bCs/>
          <w:color w:val="auto"/>
          <w:sz w:val="28"/>
          <w:szCs w:val="28"/>
        </w:rPr>
      </w:pPr>
      <w:r w:rsidRPr="00DA2AEE">
        <w:rPr>
          <w:rFonts w:ascii="Verdana" w:hAnsi="Verdana" w:cs="Verdana"/>
          <w:b/>
          <w:bCs/>
          <w:color w:val="auto"/>
          <w:sz w:val="28"/>
          <w:szCs w:val="28"/>
        </w:rPr>
        <w:t xml:space="preserve"> </w:t>
      </w:r>
      <w:r w:rsidRPr="00DA2AEE">
        <w:rPr>
          <w:rFonts w:ascii="Arial" w:hAnsi="Arial" w:cs="Arial"/>
          <w:b/>
          <w:bCs/>
          <w:color w:val="auto"/>
          <w:sz w:val="28"/>
          <w:szCs w:val="28"/>
        </w:rPr>
        <w:t xml:space="preserve">Ability to locate/ find the needed information </w:t>
      </w:r>
    </w:p>
    <w:p w:rsidR="006E75A5" w:rsidRDefault="006E75A5" w:rsidP="006E75A5">
      <w:pPr>
        <w:pStyle w:val="Default"/>
        <w:spacing w:line="360" w:lineRule="auto"/>
        <w:rPr>
          <w:rFonts w:ascii="Verdana" w:hAnsi="Verdana" w:cs="Verdana"/>
          <w:color w:val="auto"/>
          <w:sz w:val="23"/>
          <w:szCs w:val="23"/>
        </w:rPr>
      </w:pPr>
    </w:p>
    <w:p w:rsidR="006E75A5" w:rsidRPr="000B40D6" w:rsidRDefault="006E75A5" w:rsidP="006E75A5">
      <w:pPr>
        <w:pStyle w:val="Default"/>
        <w:rPr>
          <w:rFonts w:asciiTheme="majorBidi" w:hAnsiTheme="majorBidi" w:cstheme="majorBidi"/>
          <w:color w:val="auto"/>
        </w:rPr>
      </w:pPr>
      <w:r w:rsidRPr="000B40D6">
        <w:rPr>
          <w:rFonts w:asciiTheme="majorBidi" w:hAnsiTheme="majorBidi" w:cstheme="majorBidi"/>
          <w:color w:val="auto"/>
        </w:rPr>
        <w:t xml:space="preserve">An ability to search appropriate resources effectively and identify relevant information. </w:t>
      </w:r>
    </w:p>
    <w:p w:rsidR="006E75A5" w:rsidRPr="000B40D6" w:rsidRDefault="006E75A5" w:rsidP="006E75A5">
      <w:pPr>
        <w:pStyle w:val="Default"/>
        <w:rPr>
          <w:rFonts w:asciiTheme="majorBidi" w:hAnsiTheme="majorBidi" w:cstheme="majorBidi"/>
          <w:b/>
          <w:bCs/>
          <w:color w:val="auto"/>
        </w:rPr>
      </w:pPr>
    </w:p>
    <w:p w:rsidR="006E75A5" w:rsidRPr="000B40D6" w:rsidRDefault="006E75A5" w:rsidP="006E75A5">
      <w:pPr>
        <w:pStyle w:val="Default"/>
        <w:numPr>
          <w:ilvl w:val="0"/>
          <w:numId w:val="16"/>
        </w:numPr>
        <w:spacing w:line="360" w:lineRule="auto"/>
        <w:rPr>
          <w:rFonts w:asciiTheme="majorBidi" w:hAnsiTheme="majorBidi" w:cstheme="majorBidi"/>
          <w:color w:val="auto"/>
        </w:rPr>
      </w:pPr>
      <w:r w:rsidRPr="000B40D6">
        <w:rPr>
          <w:rFonts w:asciiTheme="majorBidi" w:hAnsiTheme="majorBidi" w:cstheme="majorBidi"/>
          <w:color w:val="auto"/>
        </w:rPr>
        <w:t xml:space="preserve">Strategies need to be adapted (Modified) to the resource being used, so as to get the best results from that resource. </w:t>
      </w:r>
    </w:p>
    <w:p w:rsidR="006E75A5" w:rsidRPr="000B40D6" w:rsidRDefault="006E75A5" w:rsidP="006E75A5">
      <w:pPr>
        <w:pStyle w:val="Default"/>
        <w:numPr>
          <w:ilvl w:val="0"/>
          <w:numId w:val="16"/>
        </w:numPr>
        <w:spacing w:line="360" w:lineRule="auto"/>
        <w:rPr>
          <w:rFonts w:asciiTheme="majorBidi" w:hAnsiTheme="majorBidi" w:cstheme="majorBidi"/>
          <w:color w:val="auto"/>
        </w:rPr>
      </w:pPr>
      <w:r w:rsidRPr="000B40D6">
        <w:rPr>
          <w:rFonts w:asciiTheme="majorBidi" w:hAnsiTheme="majorBidi" w:cstheme="majorBidi"/>
          <w:color w:val="auto"/>
        </w:rPr>
        <w:t>Users need to respond to search results - possibly because there are too many.</w:t>
      </w:r>
    </w:p>
    <w:p w:rsidR="006E75A5" w:rsidRPr="000B40D6" w:rsidRDefault="006E75A5" w:rsidP="006E75A5">
      <w:pPr>
        <w:pStyle w:val="Default"/>
        <w:numPr>
          <w:ilvl w:val="0"/>
          <w:numId w:val="16"/>
        </w:numPr>
        <w:spacing w:line="360" w:lineRule="auto"/>
        <w:rPr>
          <w:rFonts w:asciiTheme="majorBidi" w:hAnsiTheme="majorBidi" w:cstheme="majorBidi"/>
          <w:color w:val="auto"/>
        </w:rPr>
      </w:pPr>
      <w:r w:rsidRPr="000B40D6">
        <w:rPr>
          <w:rFonts w:asciiTheme="majorBidi" w:hAnsiTheme="majorBidi" w:cstheme="majorBidi"/>
          <w:color w:val="auto"/>
        </w:rPr>
        <w:t xml:space="preserve">An information literate person would also understand purposive searching. </w:t>
      </w:r>
    </w:p>
    <w:p w:rsidR="006E75A5" w:rsidRPr="000B40D6" w:rsidRDefault="006E75A5" w:rsidP="006E75A5">
      <w:pPr>
        <w:pStyle w:val="Default"/>
        <w:numPr>
          <w:ilvl w:val="0"/>
          <w:numId w:val="16"/>
        </w:numPr>
        <w:spacing w:line="360" w:lineRule="auto"/>
        <w:rPr>
          <w:rFonts w:asciiTheme="majorBidi" w:hAnsiTheme="majorBidi" w:cstheme="majorBidi"/>
          <w:color w:val="auto"/>
        </w:rPr>
      </w:pPr>
      <w:r w:rsidRPr="000B40D6">
        <w:rPr>
          <w:rFonts w:asciiTheme="majorBidi" w:hAnsiTheme="majorBidi" w:cstheme="majorBidi"/>
          <w:color w:val="auto"/>
        </w:rPr>
        <w:t xml:space="preserve">Information can be acquired by browsing, scanning and monitoring information sources. </w:t>
      </w:r>
    </w:p>
    <w:p w:rsidR="006E75A5" w:rsidRPr="000B40D6" w:rsidRDefault="006E75A5" w:rsidP="006E75A5">
      <w:pPr>
        <w:pStyle w:val="Default"/>
        <w:tabs>
          <w:tab w:val="left" w:pos="2325"/>
        </w:tabs>
        <w:rPr>
          <w:rFonts w:asciiTheme="majorBidi" w:hAnsiTheme="majorBidi" w:cstheme="majorBidi"/>
          <w:color w:val="auto"/>
        </w:rPr>
      </w:pPr>
      <w:r w:rsidRPr="000B40D6">
        <w:rPr>
          <w:rFonts w:asciiTheme="majorBidi" w:hAnsiTheme="majorBidi" w:cstheme="majorBidi"/>
          <w:b/>
          <w:bCs/>
          <w:color w:val="auto"/>
        </w:rPr>
        <w:t xml:space="preserve">Examples </w:t>
      </w:r>
      <w:r w:rsidRPr="000B40D6">
        <w:rPr>
          <w:rFonts w:asciiTheme="majorBidi" w:hAnsiTheme="majorBidi" w:cstheme="majorBidi"/>
          <w:b/>
          <w:bCs/>
          <w:color w:val="auto"/>
        </w:rPr>
        <w:tab/>
      </w:r>
    </w:p>
    <w:p w:rsidR="006E75A5" w:rsidRPr="000B40D6" w:rsidRDefault="006E75A5" w:rsidP="006E75A5">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Searching across several resources </w:t>
      </w:r>
    </w:p>
    <w:p w:rsidR="006E75A5" w:rsidRPr="000B40D6" w:rsidRDefault="006E75A5" w:rsidP="006E75A5">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Using back-of-book indexes </w:t>
      </w:r>
    </w:p>
    <w:p w:rsidR="006E75A5" w:rsidRPr="000B40D6" w:rsidRDefault="006E75A5" w:rsidP="006E75A5">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Using abstracting and indexing journals </w:t>
      </w:r>
    </w:p>
    <w:p w:rsidR="006E75A5" w:rsidRPr="000B40D6" w:rsidRDefault="006E75A5" w:rsidP="006E75A5">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Scanning RSS and news feeds </w:t>
      </w:r>
    </w:p>
    <w:p w:rsidR="006E75A5" w:rsidRPr="000B40D6" w:rsidRDefault="006E75A5" w:rsidP="006E75A5">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Participating in e-mail, discussion lists, Bulletin boards, etc </w:t>
      </w:r>
    </w:p>
    <w:p w:rsidR="006E75A5" w:rsidRPr="000B40D6" w:rsidRDefault="006E75A5" w:rsidP="006E75A5">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Using hypertext, URL’s, bookmarks, etc. </w:t>
      </w:r>
    </w:p>
    <w:p w:rsidR="006E75A5" w:rsidRPr="000B40D6" w:rsidRDefault="006E75A5" w:rsidP="006E75A5">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Understanding and using Boolean logic </w:t>
      </w:r>
    </w:p>
    <w:p w:rsidR="006E75A5" w:rsidRPr="000B40D6" w:rsidRDefault="006E75A5" w:rsidP="006E75A5">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Understanding and using truncation </w:t>
      </w:r>
    </w:p>
    <w:p w:rsidR="006E75A5" w:rsidRPr="000B40D6" w:rsidRDefault="006E75A5" w:rsidP="006E75A5">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Understanding and using fielded data </w:t>
      </w:r>
    </w:p>
    <w:p w:rsidR="006E75A5" w:rsidRPr="000B40D6" w:rsidRDefault="006E75A5" w:rsidP="006E75A5">
      <w:pPr>
        <w:pStyle w:val="Default"/>
        <w:numPr>
          <w:ilvl w:val="0"/>
          <w:numId w:val="20"/>
        </w:numPr>
        <w:spacing w:after="76"/>
        <w:rPr>
          <w:rFonts w:asciiTheme="majorBidi" w:hAnsiTheme="majorBidi" w:cstheme="majorBidi"/>
          <w:color w:val="auto"/>
        </w:rPr>
      </w:pPr>
      <w:r w:rsidRPr="000B40D6">
        <w:rPr>
          <w:rFonts w:asciiTheme="majorBidi" w:hAnsiTheme="majorBidi" w:cstheme="majorBidi"/>
          <w:color w:val="auto"/>
        </w:rPr>
        <w:t xml:space="preserve">De-duplicating search results </w:t>
      </w:r>
    </w:p>
    <w:p w:rsidR="006E75A5" w:rsidRPr="000B40D6" w:rsidRDefault="006E75A5" w:rsidP="006E75A5">
      <w:pPr>
        <w:pStyle w:val="Default"/>
        <w:numPr>
          <w:ilvl w:val="0"/>
          <w:numId w:val="20"/>
        </w:numPr>
        <w:rPr>
          <w:rFonts w:asciiTheme="majorBidi" w:hAnsiTheme="majorBidi" w:cstheme="majorBidi"/>
          <w:color w:val="auto"/>
        </w:rPr>
      </w:pPr>
      <w:r w:rsidRPr="000B40D6">
        <w:rPr>
          <w:rFonts w:asciiTheme="majorBidi" w:hAnsiTheme="majorBidi" w:cstheme="majorBidi"/>
          <w:color w:val="auto"/>
        </w:rPr>
        <w:lastRenderedPageBreak/>
        <w:t xml:space="preserve">Understanding and using relevance and relevance-ranked searching </w:t>
      </w:r>
    </w:p>
    <w:p w:rsidR="006E75A5" w:rsidRDefault="006E75A5" w:rsidP="006E75A5">
      <w:pPr>
        <w:pStyle w:val="Default"/>
        <w:rPr>
          <w:rFonts w:ascii="Arial" w:hAnsi="Arial" w:cs="Arial"/>
          <w:color w:val="auto"/>
          <w:sz w:val="23"/>
          <w:szCs w:val="23"/>
        </w:rPr>
      </w:pPr>
    </w:p>
    <w:p w:rsidR="006E75A5" w:rsidRPr="000B40D6" w:rsidRDefault="006E75A5" w:rsidP="006E75A5">
      <w:pPr>
        <w:pStyle w:val="Default"/>
        <w:spacing w:after="79"/>
        <w:rPr>
          <w:rFonts w:ascii="Arial" w:hAnsi="Arial" w:cs="Arial"/>
          <w:color w:val="auto"/>
          <w:sz w:val="28"/>
          <w:szCs w:val="28"/>
        </w:rPr>
      </w:pPr>
      <w:r>
        <w:rPr>
          <w:rFonts w:ascii="Verdana" w:hAnsi="Verdana" w:cs="Verdana"/>
          <w:b/>
          <w:bCs/>
          <w:color w:val="auto"/>
          <w:sz w:val="23"/>
          <w:szCs w:val="23"/>
        </w:rPr>
        <w:t xml:space="preserve"> </w:t>
      </w:r>
      <w:r w:rsidRPr="000B40D6">
        <w:rPr>
          <w:rFonts w:ascii="Arial" w:hAnsi="Arial" w:cs="Arial"/>
          <w:color w:val="auto"/>
          <w:sz w:val="28"/>
          <w:szCs w:val="28"/>
        </w:rPr>
        <w:t xml:space="preserve">Ability to evaluate the needed information/ results </w:t>
      </w:r>
    </w:p>
    <w:p w:rsidR="006E75A5" w:rsidRDefault="006E75A5" w:rsidP="006E75A5">
      <w:pPr>
        <w:pStyle w:val="Default"/>
        <w:rPr>
          <w:rFonts w:ascii="Verdana" w:hAnsi="Verdana" w:cs="Verdana"/>
          <w:color w:val="auto"/>
          <w:sz w:val="23"/>
          <w:szCs w:val="23"/>
        </w:rPr>
      </w:pPr>
    </w:p>
    <w:p w:rsidR="006E75A5" w:rsidRDefault="006E75A5" w:rsidP="006E75A5">
      <w:pPr>
        <w:pStyle w:val="Default"/>
        <w:numPr>
          <w:ilvl w:val="0"/>
          <w:numId w:val="17"/>
        </w:numPr>
        <w:spacing w:line="360" w:lineRule="auto"/>
        <w:rPr>
          <w:rFonts w:ascii="Arial" w:hAnsi="Arial" w:cs="Arial"/>
          <w:color w:val="auto"/>
          <w:sz w:val="23"/>
          <w:szCs w:val="23"/>
        </w:rPr>
      </w:pPr>
      <w:r>
        <w:rPr>
          <w:rFonts w:ascii="Arial" w:hAnsi="Arial" w:cs="Arial"/>
          <w:color w:val="auto"/>
          <w:sz w:val="23"/>
          <w:szCs w:val="23"/>
        </w:rPr>
        <w:t xml:space="preserve">Be able to evaluate information for its authenticity, accuracy, currency, value and bias. </w:t>
      </w:r>
    </w:p>
    <w:p w:rsidR="006E75A5" w:rsidRDefault="006E75A5" w:rsidP="006E75A5">
      <w:pPr>
        <w:pStyle w:val="Default"/>
        <w:numPr>
          <w:ilvl w:val="0"/>
          <w:numId w:val="17"/>
        </w:numPr>
        <w:spacing w:line="360" w:lineRule="auto"/>
        <w:rPr>
          <w:rFonts w:ascii="Arial" w:hAnsi="Arial" w:cs="Arial"/>
          <w:color w:val="auto"/>
          <w:sz w:val="23"/>
          <w:szCs w:val="23"/>
        </w:rPr>
      </w:pPr>
      <w:r>
        <w:rPr>
          <w:rFonts w:ascii="Arial" w:hAnsi="Arial" w:cs="Arial"/>
          <w:color w:val="auto"/>
          <w:sz w:val="23"/>
          <w:szCs w:val="23"/>
        </w:rPr>
        <w:t xml:space="preserve">Be able to evaluate the means by which the results were obtained in order to ensure that your approach did not produce misleading or incomplete results. </w:t>
      </w:r>
    </w:p>
    <w:p w:rsidR="006E75A5" w:rsidRDefault="006E75A5" w:rsidP="006E75A5">
      <w:pPr>
        <w:pStyle w:val="Default"/>
        <w:rPr>
          <w:rFonts w:ascii="Arial" w:hAnsi="Arial" w:cs="Arial"/>
          <w:color w:val="auto"/>
          <w:sz w:val="22"/>
          <w:szCs w:val="22"/>
        </w:rPr>
      </w:pPr>
      <w:r>
        <w:rPr>
          <w:rFonts w:ascii="Arial" w:hAnsi="Arial" w:cs="Arial"/>
          <w:color w:val="auto"/>
          <w:sz w:val="23"/>
          <w:szCs w:val="23"/>
        </w:rPr>
        <w:t xml:space="preserve">This is not just whether the resources appear to answer the question, but whether it is intrinsically trustworthy. </w:t>
      </w:r>
      <w:r>
        <w:rPr>
          <w:rFonts w:ascii="Arial" w:hAnsi="Arial" w:cs="Arial"/>
          <w:color w:val="auto"/>
          <w:sz w:val="22"/>
          <w:szCs w:val="22"/>
        </w:rPr>
        <w:t xml:space="preserve"> </w:t>
      </w:r>
    </w:p>
    <w:p w:rsidR="006E75A5" w:rsidRDefault="006E75A5" w:rsidP="006E75A5">
      <w:pPr>
        <w:pStyle w:val="Default"/>
        <w:rPr>
          <w:rFonts w:cstheme="minorBidi"/>
          <w:color w:val="auto"/>
        </w:rPr>
      </w:pPr>
    </w:p>
    <w:p w:rsidR="006E75A5" w:rsidRDefault="006E75A5" w:rsidP="006E75A5">
      <w:pPr>
        <w:pStyle w:val="Default"/>
        <w:pageBreakBefore/>
        <w:rPr>
          <w:rFonts w:ascii="Arial" w:hAnsi="Arial" w:cs="Arial"/>
          <w:color w:val="auto"/>
          <w:sz w:val="23"/>
          <w:szCs w:val="23"/>
        </w:rPr>
      </w:pPr>
      <w:r>
        <w:rPr>
          <w:rFonts w:ascii="Arial" w:hAnsi="Arial" w:cs="Arial"/>
          <w:b/>
          <w:bCs/>
          <w:color w:val="auto"/>
          <w:sz w:val="23"/>
          <w:szCs w:val="23"/>
        </w:rPr>
        <w:lastRenderedPageBreak/>
        <w:t xml:space="preserve">Examples </w:t>
      </w:r>
    </w:p>
    <w:p w:rsidR="006E75A5" w:rsidRDefault="006E75A5" w:rsidP="006E75A5">
      <w:pPr>
        <w:pStyle w:val="Default"/>
        <w:numPr>
          <w:ilvl w:val="0"/>
          <w:numId w:val="18"/>
        </w:numPr>
        <w:spacing w:line="360" w:lineRule="auto"/>
        <w:rPr>
          <w:rFonts w:ascii="Arial" w:hAnsi="Arial" w:cs="Arial"/>
          <w:color w:val="auto"/>
          <w:sz w:val="23"/>
          <w:szCs w:val="23"/>
        </w:rPr>
      </w:pPr>
      <w:r>
        <w:rPr>
          <w:rFonts w:ascii="Arial" w:hAnsi="Arial" w:cs="Arial"/>
          <w:color w:val="auto"/>
          <w:sz w:val="23"/>
          <w:szCs w:val="23"/>
        </w:rPr>
        <w:t xml:space="preserve">Use prior knowledge of author, editor, series, publisher </w:t>
      </w:r>
    </w:p>
    <w:p w:rsidR="006E75A5" w:rsidRDefault="006E75A5" w:rsidP="006E75A5">
      <w:pPr>
        <w:pStyle w:val="Default"/>
        <w:numPr>
          <w:ilvl w:val="0"/>
          <w:numId w:val="18"/>
        </w:numPr>
        <w:spacing w:line="360" w:lineRule="auto"/>
        <w:rPr>
          <w:rFonts w:ascii="Arial" w:hAnsi="Arial" w:cs="Arial"/>
          <w:color w:val="auto"/>
          <w:sz w:val="23"/>
          <w:szCs w:val="23"/>
        </w:rPr>
      </w:pPr>
      <w:r>
        <w:rPr>
          <w:rFonts w:ascii="Arial" w:hAnsi="Arial" w:cs="Arial"/>
          <w:color w:val="auto"/>
          <w:sz w:val="23"/>
          <w:szCs w:val="23"/>
        </w:rPr>
        <w:t xml:space="preserve">Examine: </w:t>
      </w:r>
    </w:p>
    <w:p w:rsidR="006E75A5" w:rsidRDefault="006E75A5" w:rsidP="006E75A5">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Relevance to problem/question/task in hand </w:t>
      </w:r>
    </w:p>
    <w:p w:rsidR="006E75A5" w:rsidRDefault="006E75A5" w:rsidP="006E75A5">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Appropriateness of style for users </w:t>
      </w:r>
    </w:p>
    <w:p w:rsidR="006E75A5" w:rsidRDefault="006E75A5" w:rsidP="006E75A5">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Availability of index, notes, bibliography, illustrations, multimedia, etc </w:t>
      </w:r>
    </w:p>
    <w:p w:rsidR="006E75A5" w:rsidRDefault="006E75A5" w:rsidP="006E75A5">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Authenticity and origin </w:t>
      </w:r>
    </w:p>
    <w:p w:rsidR="006E75A5" w:rsidRDefault="006E75A5" w:rsidP="006E75A5">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Authority (ownership, reputation, coverage, scope) </w:t>
      </w:r>
    </w:p>
    <w:p w:rsidR="006E75A5" w:rsidRDefault="006E75A5" w:rsidP="006E75A5">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Bias or point of view </w:t>
      </w:r>
    </w:p>
    <w:p w:rsidR="006E75A5" w:rsidRDefault="006E75A5" w:rsidP="006E75A5">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Error rate/accuracy </w:t>
      </w:r>
    </w:p>
    <w:p w:rsidR="006E75A5" w:rsidRDefault="006E75A5" w:rsidP="006E75A5">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Purpose/audience </w:t>
      </w:r>
    </w:p>
    <w:p w:rsidR="006E75A5" w:rsidRDefault="006E75A5" w:rsidP="006E75A5">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Currency/timeliness </w:t>
      </w:r>
    </w:p>
    <w:p w:rsidR="006E75A5" w:rsidRDefault="006E75A5" w:rsidP="006E75A5">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Consistency </w:t>
      </w:r>
    </w:p>
    <w:p w:rsidR="006E75A5" w:rsidRDefault="006E75A5" w:rsidP="006E75A5">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Design (output, presentation and arrangement) </w:t>
      </w:r>
    </w:p>
    <w:p w:rsidR="006E75A5" w:rsidRDefault="006E75A5" w:rsidP="006E75A5">
      <w:pPr>
        <w:pStyle w:val="Default"/>
        <w:numPr>
          <w:ilvl w:val="0"/>
          <w:numId w:val="18"/>
        </w:numPr>
        <w:spacing w:after="35" w:line="360" w:lineRule="auto"/>
        <w:rPr>
          <w:rFonts w:ascii="Arial" w:hAnsi="Arial" w:cs="Arial"/>
          <w:color w:val="auto"/>
          <w:sz w:val="23"/>
          <w:szCs w:val="23"/>
        </w:rPr>
      </w:pPr>
      <w:r>
        <w:rPr>
          <w:rFonts w:ascii="Arial" w:hAnsi="Arial" w:cs="Arial"/>
          <w:color w:val="auto"/>
          <w:sz w:val="23"/>
          <w:szCs w:val="23"/>
        </w:rPr>
        <w:t xml:space="preserve">Organization/navigation (ease of use) </w:t>
      </w:r>
    </w:p>
    <w:p w:rsidR="006E75A5" w:rsidRDefault="006E75A5" w:rsidP="006E75A5">
      <w:pPr>
        <w:pStyle w:val="Default"/>
        <w:numPr>
          <w:ilvl w:val="0"/>
          <w:numId w:val="18"/>
        </w:numPr>
        <w:spacing w:line="360" w:lineRule="auto"/>
        <w:rPr>
          <w:rFonts w:ascii="Arial" w:hAnsi="Arial" w:cs="Arial"/>
          <w:color w:val="auto"/>
          <w:sz w:val="23"/>
          <w:szCs w:val="23"/>
        </w:rPr>
      </w:pPr>
      <w:r>
        <w:rPr>
          <w:rFonts w:ascii="Arial" w:hAnsi="Arial" w:cs="Arial"/>
          <w:color w:val="auto"/>
          <w:sz w:val="23"/>
          <w:szCs w:val="23"/>
        </w:rPr>
        <w:t xml:space="preserve">Access and use (documentation, accessibility, comparison with other sources) </w:t>
      </w:r>
    </w:p>
    <w:p w:rsidR="006E75A5" w:rsidRDefault="006E75A5" w:rsidP="006E75A5">
      <w:pPr>
        <w:pStyle w:val="Default"/>
        <w:spacing w:line="360" w:lineRule="auto"/>
        <w:rPr>
          <w:rFonts w:ascii="Arial" w:hAnsi="Arial" w:cs="Arial"/>
          <w:color w:val="auto"/>
          <w:sz w:val="23"/>
          <w:szCs w:val="23"/>
        </w:rPr>
      </w:pPr>
    </w:p>
    <w:p w:rsidR="006E75A5" w:rsidRPr="00C77971" w:rsidRDefault="006E75A5" w:rsidP="006E75A5">
      <w:pPr>
        <w:pStyle w:val="Default"/>
        <w:spacing w:after="79"/>
        <w:rPr>
          <w:rFonts w:asciiTheme="majorBidi" w:hAnsiTheme="majorBidi" w:cstheme="majorBidi"/>
          <w:b/>
          <w:bCs/>
          <w:color w:val="auto"/>
          <w:sz w:val="28"/>
          <w:szCs w:val="28"/>
        </w:rPr>
      </w:pPr>
      <w:r w:rsidRPr="00C77971">
        <w:rPr>
          <w:rFonts w:ascii="Verdana" w:hAnsi="Verdana" w:cs="Verdana"/>
          <w:b/>
          <w:bCs/>
          <w:color w:val="auto"/>
          <w:sz w:val="28"/>
          <w:szCs w:val="28"/>
        </w:rPr>
        <w:t xml:space="preserve"> </w:t>
      </w:r>
      <w:r w:rsidRPr="00C77971">
        <w:rPr>
          <w:rFonts w:asciiTheme="majorBidi" w:hAnsiTheme="majorBidi" w:cstheme="majorBidi"/>
          <w:b/>
          <w:bCs/>
          <w:color w:val="auto"/>
          <w:sz w:val="28"/>
          <w:szCs w:val="28"/>
        </w:rPr>
        <w:t xml:space="preserve">Ability to use or exploit needed information/ results </w:t>
      </w:r>
    </w:p>
    <w:p w:rsidR="006E75A5" w:rsidRDefault="006E75A5" w:rsidP="006E75A5">
      <w:pPr>
        <w:pStyle w:val="Default"/>
        <w:rPr>
          <w:rFonts w:ascii="Verdana" w:hAnsi="Verdana" w:cs="Verdana"/>
          <w:color w:val="auto"/>
          <w:sz w:val="23"/>
          <w:szCs w:val="23"/>
        </w:rPr>
      </w:pPr>
    </w:p>
    <w:p w:rsidR="006E75A5" w:rsidRDefault="006E75A5" w:rsidP="006E75A5">
      <w:pPr>
        <w:pStyle w:val="Default"/>
        <w:numPr>
          <w:ilvl w:val="0"/>
          <w:numId w:val="19"/>
        </w:numPr>
        <w:spacing w:line="360" w:lineRule="auto"/>
        <w:rPr>
          <w:rFonts w:ascii="Arial" w:hAnsi="Arial" w:cs="Arial"/>
          <w:color w:val="auto"/>
          <w:sz w:val="23"/>
          <w:szCs w:val="23"/>
        </w:rPr>
      </w:pPr>
      <w:r>
        <w:rPr>
          <w:rFonts w:ascii="Arial" w:hAnsi="Arial" w:cs="Arial"/>
          <w:color w:val="auto"/>
          <w:sz w:val="23"/>
          <w:szCs w:val="23"/>
        </w:rPr>
        <w:t xml:space="preserve">Analyze and work with the information to provide accurate, presentable research results, or to develop new knowledge and understanding. </w:t>
      </w:r>
    </w:p>
    <w:p w:rsidR="006E75A5" w:rsidRDefault="006E75A5" w:rsidP="006E75A5">
      <w:pPr>
        <w:pStyle w:val="Default"/>
        <w:numPr>
          <w:ilvl w:val="0"/>
          <w:numId w:val="19"/>
        </w:numPr>
        <w:spacing w:line="360" w:lineRule="auto"/>
        <w:rPr>
          <w:rFonts w:ascii="Arial" w:hAnsi="Arial" w:cs="Arial"/>
          <w:color w:val="auto"/>
          <w:sz w:val="23"/>
          <w:szCs w:val="23"/>
        </w:rPr>
      </w:pPr>
      <w:r>
        <w:rPr>
          <w:rFonts w:ascii="Arial" w:hAnsi="Arial" w:cs="Arial"/>
          <w:color w:val="auto"/>
          <w:sz w:val="23"/>
          <w:szCs w:val="23"/>
        </w:rPr>
        <w:t xml:space="preserve">To understand, compare, combine, annotate, and apply (use) the information found. Recognize and understand a possible need for further information searching. </w:t>
      </w:r>
    </w:p>
    <w:p w:rsidR="006E75A5" w:rsidRDefault="006E75A5" w:rsidP="006E75A5">
      <w:pPr>
        <w:pStyle w:val="Default"/>
        <w:rPr>
          <w:rFonts w:ascii="Arial" w:hAnsi="Arial" w:cs="Arial"/>
          <w:color w:val="auto"/>
          <w:sz w:val="23"/>
          <w:szCs w:val="23"/>
        </w:rPr>
      </w:pPr>
    </w:p>
    <w:p w:rsidR="006E75A5" w:rsidRDefault="006E75A5" w:rsidP="006E75A5">
      <w:pPr>
        <w:pStyle w:val="Default"/>
        <w:rPr>
          <w:rFonts w:ascii="Arial" w:hAnsi="Arial" w:cs="Arial"/>
          <w:color w:val="auto"/>
          <w:sz w:val="23"/>
          <w:szCs w:val="23"/>
        </w:rPr>
      </w:pPr>
    </w:p>
    <w:p w:rsidR="006E75A5" w:rsidRDefault="006E75A5" w:rsidP="006E75A5">
      <w:pPr>
        <w:pStyle w:val="Default"/>
        <w:rPr>
          <w:rFonts w:ascii="Arial" w:hAnsi="Arial" w:cs="Arial"/>
          <w:color w:val="auto"/>
          <w:sz w:val="23"/>
          <w:szCs w:val="23"/>
        </w:rPr>
      </w:pPr>
      <w:r>
        <w:rPr>
          <w:rFonts w:ascii="Arial" w:hAnsi="Arial" w:cs="Arial"/>
          <w:b/>
          <w:bCs/>
          <w:color w:val="auto"/>
          <w:sz w:val="23"/>
          <w:szCs w:val="23"/>
        </w:rPr>
        <w:t xml:space="preserve">Examples </w:t>
      </w:r>
    </w:p>
    <w:p w:rsidR="006E75A5" w:rsidRDefault="006E75A5" w:rsidP="006E75A5">
      <w:pPr>
        <w:pStyle w:val="Default"/>
        <w:rPr>
          <w:rFonts w:ascii="Arial" w:hAnsi="Arial" w:cs="Arial"/>
          <w:color w:val="auto"/>
          <w:sz w:val="23"/>
          <w:szCs w:val="23"/>
        </w:rPr>
      </w:pPr>
      <w:r>
        <w:rPr>
          <w:rFonts w:ascii="Arial" w:hAnsi="Arial" w:cs="Arial"/>
          <w:color w:val="auto"/>
          <w:sz w:val="23"/>
          <w:szCs w:val="23"/>
        </w:rPr>
        <w:t xml:space="preserve">Use of appropriate software (spreadsheet / database / statistical / reference management / etc) </w:t>
      </w:r>
    </w:p>
    <w:p w:rsidR="006E75A5" w:rsidRDefault="006E75A5" w:rsidP="006E75A5">
      <w:pPr>
        <w:pStyle w:val="Default"/>
        <w:rPr>
          <w:rFonts w:ascii="Arial" w:hAnsi="Arial" w:cs="Arial"/>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r>
        <w:rPr>
          <w:rFonts w:ascii="Verdana" w:hAnsi="Verdana" w:cs="Verdana"/>
          <w:b/>
          <w:bCs/>
          <w:color w:val="auto"/>
          <w:sz w:val="23"/>
          <w:szCs w:val="23"/>
        </w:rPr>
        <w:t xml:space="preserve">Ability to understand ethics for Information and responsibility of use </w:t>
      </w:r>
    </w:p>
    <w:p w:rsidR="006E75A5" w:rsidRDefault="006E75A5" w:rsidP="006E75A5">
      <w:pPr>
        <w:pStyle w:val="Default"/>
        <w:rPr>
          <w:rFonts w:ascii="Verdana" w:hAnsi="Verdana" w:cs="Verdana"/>
          <w:color w:val="auto"/>
          <w:sz w:val="23"/>
          <w:szCs w:val="23"/>
        </w:rPr>
      </w:pPr>
    </w:p>
    <w:p w:rsidR="006E75A5" w:rsidRDefault="006E75A5" w:rsidP="006E75A5">
      <w:pPr>
        <w:pStyle w:val="Default"/>
        <w:numPr>
          <w:ilvl w:val="0"/>
          <w:numId w:val="21"/>
        </w:numPr>
        <w:spacing w:line="360" w:lineRule="auto"/>
        <w:rPr>
          <w:rFonts w:ascii="Arial" w:hAnsi="Arial" w:cs="Arial"/>
          <w:color w:val="auto"/>
          <w:sz w:val="23"/>
          <w:szCs w:val="23"/>
        </w:rPr>
      </w:pPr>
      <w:r>
        <w:rPr>
          <w:rFonts w:ascii="Arial" w:hAnsi="Arial" w:cs="Arial"/>
          <w:color w:val="auto"/>
          <w:sz w:val="23"/>
          <w:szCs w:val="23"/>
        </w:rPr>
        <w:t>Know why information should be used in a responsible, culturally sensitive and ethical (professional, business, personal ethics) manner.</w:t>
      </w:r>
    </w:p>
    <w:p w:rsidR="006E75A5" w:rsidRDefault="006E75A5" w:rsidP="006E75A5">
      <w:pPr>
        <w:pStyle w:val="Default"/>
        <w:spacing w:line="360" w:lineRule="auto"/>
        <w:rPr>
          <w:rFonts w:ascii="Arial" w:hAnsi="Arial" w:cs="Arial"/>
          <w:color w:val="auto"/>
          <w:sz w:val="23"/>
          <w:szCs w:val="23"/>
        </w:rPr>
      </w:pPr>
    </w:p>
    <w:p w:rsidR="006E75A5" w:rsidRDefault="006E75A5" w:rsidP="006E75A5">
      <w:pPr>
        <w:pStyle w:val="Default"/>
        <w:numPr>
          <w:ilvl w:val="0"/>
          <w:numId w:val="21"/>
        </w:numPr>
        <w:spacing w:line="360" w:lineRule="auto"/>
        <w:rPr>
          <w:rFonts w:ascii="Arial" w:hAnsi="Arial" w:cs="Arial"/>
          <w:color w:val="auto"/>
          <w:sz w:val="23"/>
          <w:szCs w:val="23"/>
        </w:rPr>
      </w:pPr>
      <w:r>
        <w:rPr>
          <w:rFonts w:ascii="Arial" w:hAnsi="Arial" w:cs="Arial"/>
          <w:color w:val="auto"/>
          <w:sz w:val="23"/>
          <w:szCs w:val="23"/>
        </w:rPr>
        <w:t xml:space="preserve">Respect confidentiality  </w:t>
      </w:r>
    </w:p>
    <w:p w:rsidR="006E75A5" w:rsidRDefault="006E75A5" w:rsidP="006E75A5">
      <w:pPr>
        <w:pStyle w:val="Default"/>
        <w:numPr>
          <w:ilvl w:val="0"/>
          <w:numId w:val="21"/>
        </w:numPr>
        <w:spacing w:line="360" w:lineRule="auto"/>
        <w:rPr>
          <w:rFonts w:ascii="Arial" w:hAnsi="Arial" w:cs="Arial"/>
          <w:color w:val="auto"/>
          <w:sz w:val="23"/>
          <w:szCs w:val="23"/>
        </w:rPr>
      </w:pPr>
      <w:r>
        <w:rPr>
          <w:rFonts w:ascii="Arial" w:hAnsi="Arial" w:cs="Arial"/>
          <w:color w:val="auto"/>
          <w:sz w:val="23"/>
          <w:szCs w:val="23"/>
        </w:rPr>
        <w:t xml:space="preserve">Always give credit to other people’s work. </w:t>
      </w:r>
    </w:p>
    <w:p w:rsidR="006E75A5" w:rsidRDefault="006E75A5" w:rsidP="006E75A5">
      <w:pPr>
        <w:pStyle w:val="Default"/>
        <w:spacing w:line="360" w:lineRule="auto"/>
        <w:rPr>
          <w:rFonts w:ascii="Arial" w:hAnsi="Arial" w:cs="Arial"/>
          <w:color w:val="auto"/>
          <w:sz w:val="23"/>
          <w:szCs w:val="23"/>
        </w:rPr>
      </w:pPr>
    </w:p>
    <w:p w:rsidR="006E75A5" w:rsidRDefault="006E75A5" w:rsidP="006E75A5">
      <w:pPr>
        <w:pStyle w:val="Default"/>
        <w:numPr>
          <w:ilvl w:val="0"/>
          <w:numId w:val="21"/>
        </w:numPr>
        <w:spacing w:line="360" w:lineRule="auto"/>
        <w:rPr>
          <w:rFonts w:ascii="Arial" w:hAnsi="Arial" w:cs="Arial"/>
          <w:color w:val="auto"/>
          <w:sz w:val="23"/>
          <w:szCs w:val="23"/>
        </w:rPr>
      </w:pPr>
      <w:r>
        <w:rPr>
          <w:rFonts w:ascii="Arial" w:hAnsi="Arial" w:cs="Arial"/>
          <w:color w:val="auto"/>
          <w:sz w:val="23"/>
          <w:szCs w:val="23"/>
        </w:rPr>
        <w:t xml:space="preserve">Understand the nature and uses of bias in order to report appropriately. </w:t>
      </w:r>
    </w:p>
    <w:p w:rsidR="006E75A5" w:rsidRDefault="006E75A5" w:rsidP="006E75A5">
      <w:pPr>
        <w:pStyle w:val="Default"/>
        <w:spacing w:line="360" w:lineRule="auto"/>
        <w:rPr>
          <w:rFonts w:ascii="Arial" w:hAnsi="Arial" w:cs="Arial"/>
          <w:color w:val="auto"/>
          <w:sz w:val="23"/>
          <w:szCs w:val="23"/>
        </w:rPr>
      </w:pPr>
    </w:p>
    <w:p w:rsidR="006E75A5" w:rsidRDefault="006E75A5" w:rsidP="006E75A5">
      <w:pPr>
        <w:pStyle w:val="Default"/>
        <w:numPr>
          <w:ilvl w:val="0"/>
          <w:numId w:val="21"/>
        </w:numPr>
        <w:spacing w:line="360" w:lineRule="auto"/>
        <w:rPr>
          <w:rFonts w:ascii="Arial" w:hAnsi="Arial" w:cs="Arial"/>
          <w:color w:val="auto"/>
          <w:sz w:val="23"/>
          <w:szCs w:val="23"/>
        </w:rPr>
      </w:pPr>
      <w:r>
        <w:rPr>
          <w:rFonts w:ascii="Arial" w:hAnsi="Arial" w:cs="Arial"/>
          <w:color w:val="auto"/>
          <w:sz w:val="23"/>
          <w:szCs w:val="23"/>
        </w:rPr>
        <w:t xml:space="preserve">Where appropriate, provide a balanced (unbiased) report. </w:t>
      </w:r>
    </w:p>
    <w:p w:rsidR="006E75A5" w:rsidRDefault="006E75A5" w:rsidP="006E75A5">
      <w:pPr>
        <w:pStyle w:val="Default"/>
        <w:spacing w:line="360" w:lineRule="auto"/>
        <w:rPr>
          <w:rFonts w:ascii="Arial" w:hAnsi="Arial" w:cs="Arial"/>
          <w:color w:val="auto"/>
          <w:sz w:val="23"/>
          <w:szCs w:val="23"/>
        </w:rPr>
      </w:pPr>
    </w:p>
    <w:p w:rsidR="006E75A5" w:rsidRDefault="006E75A5" w:rsidP="006E75A5">
      <w:pPr>
        <w:pStyle w:val="Default"/>
        <w:rPr>
          <w:rFonts w:ascii="Arial" w:hAnsi="Arial" w:cs="Arial"/>
          <w:color w:val="auto"/>
          <w:sz w:val="23"/>
          <w:szCs w:val="23"/>
        </w:rPr>
      </w:pPr>
      <w:r>
        <w:rPr>
          <w:rFonts w:ascii="Arial" w:hAnsi="Arial" w:cs="Arial"/>
          <w:b/>
          <w:bCs/>
          <w:color w:val="auto"/>
          <w:sz w:val="23"/>
          <w:szCs w:val="23"/>
        </w:rPr>
        <w:t xml:space="preserve"> </w:t>
      </w:r>
      <w:r>
        <w:rPr>
          <w:rFonts w:ascii="Arial" w:hAnsi="Arial" w:cs="Arial"/>
          <w:color w:val="auto"/>
          <w:sz w:val="23"/>
          <w:szCs w:val="23"/>
        </w:rPr>
        <w:t>This could include</w:t>
      </w:r>
    </w:p>
    <w:p w:rsidR="006E75A5" w:rsidRDefault="006E75A5" w:rsidP="006E75A5">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 xml:space="preserve">Issues of intellectual property, </w:t>
      </w:r>
    </w:p>
    <w:p w:rsidR="006E75A5" w:rsidRDefault="006E75A5" w:rsidP="006E75A5">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Plagiarism,</w:t>
      </w:r>
    </w:p>
    <w:p w:rsidR="006E75A5" w:rsidRDefault="006E75A5" w:rsidP="006E75A5">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 xml:space="preserve">Unfair practice, </w:t>
      </w:r>
    </w:p>
    <w:p w:rsidR="006E75A5" w:rsidRDefault="006E75A5" w:rsidP="006E75A5">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 xml:space="preserve">Fair use, </w:t>
      </w:r>
    </w:p>
    <w:p w:rsidR="006E75A5" w:rsidRDefault="006E75A5" w:rsidP="006E75A5">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 xml:space="preserve">Freedom of information, </w:t>
      </w:r>
    </w:p>
    <w:p w:rsidR="006E75A5" w:rsidRDefault="006E75A5" w:rsidP="006E75A5">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 xml:space="preserve">Data protection, </w:t>
      </w:r>
    </w:p>
    <w:p w:rsidR="006E75A5" w:rsidRDefault="006E75A5" w:rsidP="006E75A5">
      <w:pPr>
        <w:pStyle w:val="Default"/>
        <w:numPr>
          <w:ilvl w:val="0"/>
          <w:numId w:val="22"/>
        </w:numPr>
        <w:spacing w:line="360" w:lineRule="auto"/>
        <w:rPr>
          <w:rFonts w:ascii="Arial" w:hAnsi="Arial" w:cs="Arial"/>
          <w:color w:val="auto"/>
          <w:sz w:val="23"/>
          <w:szCs w:val="23"/>
        </w:rPr>
      </w:pPr>
      <w:r>
        <w:rPr>
          <w:rFonts w:ascii="Arial" w:hAnsi="Arial" w:cs="Arial"/>
          <w:color w:val="auto"/>
          <w:sz w:val="23"/>
          <w:szCs w:val="23"/>
        </w:rPr>
        <w:t>Codes of practice and ethical principles as set out by your employers, institution or Professional body (e.g. CILIP).</w:t>
      </w:r>
    </w:p>
    <w:p w:rsidR="006E75A5" w:rsidRDefault="006E75A5" w:rsidP="006E75A5">
      <w:pPr>
        <w:pStyle w:val="Default"/>
        <w:spacing w:line="360" w:lineRule="auto"/>
        <w:rPr>
          <w:rFonts w:ascii="Arial" w:hAnsi="Arial" w:cs="Arial"/>
          <w:color w:val="auto"/>
          <w:sz w:val="23"/>
          <w:szCs w:val="23"/>
        </w:rPr>
      </w:pPr>
    </w:p>
    <w:p w:rsidR="006E75A5" w:rsidRDefault="006E75A5" w:rsidP="006E75A5">
      <w:pPr>
        <w:pStyle w:val="Default"/>
        <w:rPr>
          <w:rFonts w:ascii="Arial" w:hAnsi="Arial" w:cs="Arial"/>
          <w:b/>
          <w:bCs/>
          <w:color w:val="auto"/>
          <w:sz w:val="23"/>
          <w:szCs w:val="23"/>
        </w:rPr>
      </w:pPr>
      <w:r>
        <w:rPr>
          <w:rFonts w:ascii="Arial" w:hAnsi="Arial" w:cs="Arial"/>
          <w:color w:val="auto"/>
          <w:sz w:val="23"/>
          <w:szCs w:val="23"/>
        </w:rPr>
        <w:t xml:space="preserve"> </w:t>
      </w:r>
      <w:r>
        <w:rPr>
          <w:rFonts w:ascii="Arial" w:hAnsi="Arial" w:cs="Arial"/>
          <w:b/>
          <w:bCs/>
          <w:color w:val="auto"/>
          <w:sz w:val="23"/>
          <w:szCs w:val="23"/>
        </w:rPr>
        <w:t xml:space="preserve">Examples </w:t>
      </w:r>
    </w:p>
    <w:p w:rsidR="006E75A5" w:rsidRDefault="006E75A5" w:rsidP="006E75A5">
      <w:pPr>
        <w:pStyle w:val="Default"/>
        <w:spacing w:line="360" w:lineRule="auto"/>
        <w:rPr>
          <w:rFonts w:ascii="Arial" w:hAnsi="Arial" w:cs="Arial"/>
          <w:color w:val="auto"/>
          <w:sz w:val="23"/>
          <w:szCs w:val="23"/>
        </w:rPr>
      </w:pPr>
    </w:p>
    <w:p w:rsidR="006E75A5" w:rsidRDefault="006E75A5" w:rsidP="006E75A5">
      <w:pPr>
        <w:pStyle w:val="Default"/>
        <w:spacing w:line="360" w:lineRule="auto"/>
        <w:rPr>
          <w:rFonts w:ascii="Arial" w:hAnsi="Arial" w:cs="Arial"/>
          <w:color w:val="auto"/>
          <w:sz w:val="23"/>
          <w:szCs w:val="23"/>
        </w:rPr>
      </w:pPr>
      <w:r>
        <w:rPr>
          <w:rFonts w:ascii="Arial" w:hAnsi="Arial" w:cs="Arial"/>
          <w:color w:val="auto"/>
          <w:sz w:val="23"/>
          <w:szCs w:val="23"/>
        </w:rPr>
        <w:t xml:space="preserve">CILIP’s Ethical Principles and Code of Professional Practice for Library and Information </w:t>
      </w:r>
      <w:proofErr w:type="spellStart"/>
      <w:r>
        <w:rPr>
          <w:rFonts w:ascii="Arial" w:hAnsi="Arial" w:cs="Arial"/>
          <w:color w:val="auto"/>
          <w:sz w:val="23"/>
          <w:szCs w:val="23"/>
        </w:rPr>
        <w:t>PrSofessionals</w:t>
      </w:r>
      <w:proofErr w:type="spellEnd"/>
      <w:r>
        <w:rPr>
          <w:rFonts w:ascii="Arial" w:hAnsi="Arial" w:cs="Arial"/>
          <w:color w:val="auto"/>
          <w:sz w:val="23"/>
          <w:szCs w:val="23"/>
        </w:rPr>
        <w:t xml:space="preserve"> </w:t>
      </w: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pageBreakBefore/>
        <w:numPr>
          <w:ilvl w:val="0"/>
          <w:numId w:val="23"/>
        </w:numPr>
        <w:spacing w:line="360" w:lineRule="auto"/>
        <w:rPr>
          <w:rFonts w:ascii="Arial" w:hAnsi="Arial" w:cs="Arial"/>
          <w:color w:val="auto"/>
          <w:sz w:val="23"/>
          <w:szCs w:val="23"/>
        </w:rPr>
      </w:pPr>
      <w:r>
        <w:rPr>
          <w:rFonts w:ascii="Arial" w:hAnsi="Arial" w:cs="Arial"/>
          <w:color w:val="auto"/>
          <w:sz w:val="23"/>
          <w:szCs w:val="23"/>
        </w:rPr>
        <w:lastRenderedPageBreak/>
        <w:t xml:space="preserve">The ability to communicate/share information in a manner or format that is appropriate to the information, the intended audience and situation </w:t>
      </w:r>
    </w:p>
    <w:p w:rsidR="006E75A5" w:rsidRDefault="006E75A5" w:rsidP="006E75A5">
      <w:pPr>
        <w:pStyle w:val="Default"/>
        <w:numPr>
          <w:ilvl w:val="0"/>
          <w:numId w:val="23"/>
        </w:numPr>
        <w:spacing w:line="360" w:lineRule="auto"/>
        <w:rPr>
          <w:rFonts w:ascii="Arial" w:hAnsi="Arial" w:cs="Arial"/>
          <w:color w:val="auto"/>
          <w:sz w:val="23"/>
          <w:szCs w:val="23"/>
        </w:rPr>
      </w:pPr>
      <w:r>
        <w:rPr>
          <w:rFonts w:ascii="Arial" w:hAnsi="Arial" w:cs="Arial"/>
          <w:color w:val="auto"/>
          <w:sz w:val="23"/>
          <w:szCs w:val="23"/>
        </w:rPr>
        <w:t xml:space="preserve">This goes beyond analysis to the synthesis, organization and/or creation of further information in an appropriate form. </w:t>
      </w: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rPr>
          <w:rFonts w:ascii="Verdana" w:hAnsi="Verdana" w:cs="Verdana"/>
          <w:b/>
          <w:bCs/>
          <w:color w:val="auto"/>
          <w:sz w:val="23"/>
          <w:szCs w:val="23"/>
        </w:rPr>
      </w:pPr>
    </w:p>
    <w:p w:rsidR="006E75A5" w:rsidRDefault="006E75A5" w:rsidP="006E75A5">
      <w:pPr>
        <w:pStyle w:val="Default"/>
        <w:pageBreakBefore/>
        <w:numPr>
          <w:ilvl w:val="0"/>
          <w:numId w:val="23"/>
        </w:numPr>
        <w:spacing w:line="360" w:lineRule="auto"/>
        <w:rPr>
          <w:rFonts w:ascii="Arial" w:hAnsi="Arial" w:cs="Arial"/>
          <w:color w:val="auto"/>
          <w:sz w:val="23"/>
          <w:szCs w:val="23"/>
        </w:rPr>
      </w:pPr>
      <w:r>
        <w:rPr>
          <w:rFonts w:ascii="Arial" w:hAnsi="Arial" w:cs="Arial"/>
          <w:color w:val="auto"/>
          <w:sz w:val="23"/>
          <w:szCs w:val="23"/>
        </w:rPr>
        <w:lastRenderedPageBreak/>
        <w:t xml:space="preserve">The ability to communicate/share information in a manner or format that is appropriate to the information, the intended audience and situation </w:t>
      </w:r>
    </w:p>
    <w:p w:rsidR="006E75A5" w:rsidRDefault="006E75A5" w:rsidP="006E75A5">
      <w:pPr>
        <w:pStyle w:val="Default"/>
        <w:numPr>
          <w:ilvl w:val="0"/>
          <w:numId w:val="23"/>
        </w:numPr>
        <w:spacing w:line="360" w:lineRule="auto"/>
        <w:rPr>
          <w:rFonts w:ascii="Arial" w:hAnsi="Arial" w:cs="Arial"/>
          <w:color w:val="auto"/>
          <w:sz w:val="23"/>
          <w:szCs w:val="23"/>
        </w:rPr>
      </w:pPr>
      <w:r>
        <w:rPr>
          <w:rFonts w:ascii="Arial" w:hAnsi="Arial" w:cs="Arial"/>
          <w:color w:val="auto"/>
          <w:sz w:val="23"/>
          <w:szCs w:val="23"/>
        </w:rPr>
        <w:t xml:space="preserve">This goes beyond analysis to the synthesis, organization and/or creation of further information in an appropriate form. </w:t>
      </w:r>
    </w:p>
    <w:p w:rsidR="006E75A5" w:rsidRDefault="006E75A5" w:rsidP="006E75A5">
      <w:pPr>
        <w:pStyle w:val="Default"/>
        <w:pageBreakBefore/>
        <w:spacing w:line="360" w:lineRule="auto"/>
        <w:ind w:left="720"/>
        <w:rPr>
          <w:rFonts w:ascii="Arial" w:hAnsi="Arial" w:cs="Arial"/>
          <w:color w:val="auto"/>
          <w:sz w:val="23"/>
          <w:szCs w:val="23"/>
        </w:rPr>
      </w:pPr>
    </w:p>
    <w:p w:rsidR="006E75A5" w:rsidRDefault="006E75A5" w:rsidP="006E75A5">
      <w:pPr>
        <w:pStyle w:val="Default"/>
        <w:pageBreakBefore/>
        <w:numPr>
          <w:ilvl w:val="0"/>
          <w:numId w:val="23"/>
        </w:numPr>
        <w:spacing w:line="360" w:lineRule="auto"/>
        <w:rPr>
          <w:rFonts w:ascii="Arial" w:hAnsi="Arial" w:cs="Arial"/>
          <w:color w:val="auto"/>
          <w:sz w:val="23"/>
          <w:szCs w:val="23"/>
        </w:rPr>
      </w:pPr>
    </w:p>
    <w:p w:rsidR="006E75A5" w:rsidRDefault="006E75A5" w:rsidP="006E75A5">
      <w:pPr>
        <w:pStyle w:val="Default"/>
        <w:pageBreakBefore/>
        <w:numPr>
          <w:ilvl w:val="0"/>
          <w:numId w:val="23"/>
        </w:numPr>
        <w:spacing w:line="360" w:lineRule="auto"/>
        <w:rPr>
          <w:rFonts w:ascii="Arial" w:hAnsi="Arial" w:cs="Arial"/>
          <w:color w:val="auto"/>
          <w:sz w:val="23"/>
          <w:szCs w:val="23"/>
        </w:rPr>
      </w:pPr>
    </w:p>
    <w:p w:rsidR="006E75A5" w:rsidRPr="000350F0" w:rsidRDefault="006E75A5" w:rsidP="006E75A5">
      <w:pPr>
        <w:pStyle w:val="Default"/>
        <w:pageBreakBefore/>
        <w:numPr>
          <w:ilvl w:val="0"/>
          <w:numId w:val="23"/>
        </w:numPr>
        <w:spacing w:line="360" w:lineRule="auto"/>
        <w:rPr>
          <w:rFonts w:ascii="Arial" w:hAnsi="Arial" w:cs="Arial"/>
          <w:color w:val="auto"/>
          <w:sz w:val="23"/>
          <w:szCs w:val="23"/>
        </w:rPr>
      </w:pPr>
      <w:r>
        <w:rPr>
          <w:rFonts w:ascii="Arial" w:hAnsi="Arial" w:cs="Arial"/>
          <w:b/>
          <w:bCs/>
          <w:color w:val="auto"/>
          <w:sz w:val="23"/>
          <w:szCs w:val="23"/>
        </w:rPr>
        <w:lastRenderedPageBreak/>
        <w:t xml:space="preserve"> </w:t>
      </w:r>
      <w:r>
        <w:rPr>
          <w:rFonts w:ascii="Verdana" w:hAnsi="Verdana" w:cs="Verdana"/>
          <w:b/>
          <w:bCs/>
          <w:color w:val="auto"/>
          <w:sz w:val="23"/>
          <w:szCs w:val="23"/>
        </w:rPr>
        <w:t>Ability to understand how to communicate or share your findings</w:t>
      </w:r>
    </w:p>
    <w:p w:rsidR="006E75A5" w:rsidRDefault="006E75A5" w:rsidP="006E75A5">
      <w:pPr>
        <w:pStyle w:val="Default"/>
        <w:pageBreakBefore/>
        <w:numPr>
          <w:ilvl w:val="0"/>
          <w:numId w:val="23"/>
        </w:numPr>
        <w:spacing w:line="360" w:lineRule="auto"/>
        <w:rPr>
          <w:rFonts w:ascii="Arial" w:hAnsi="Arial" w:cs="Arial"/>
          <w:color w:val="auto"/>
          <w:sz w:val="23"/>
          <w:szCs w:val="23"/>
        </w:rPr>
      </w:pPr>
      <w:r>
        <w:rPr>
          <w:rFonts w:ascii="Arial" w:hAnsi="Arial" w:cs="Arial"/>
          <w:color w:val="auto"/>
          <w:sz w:val="23"/>
          <w:szCs w:val="23"/>
        </w:rPr>
        <w:lastRenderedPageBreak/>
        <w:t xml:space="preserve">The ability to communicate/share information in a manner or format that is appropriate to the information, the intended audience and situation </w:t>
      </w:r>
    </w:p>
    <w:p w:rsidR="006E75A5" w:rsidRDefault="006E75A5" w:rsidP="006E75A5">
      <w:pPr>
        <w:pStyle w:val="Default"/>
        <w:numPr>
          <w:ilvl w:val="0"/>
          <w:numId w:val="23"/>
        </w:numPr>
        <w:spacing w:line="360" w:lineRule="auto"/>
        <w:rPr>
          <w:rFonts w:ascii="Arial" w:hAnsi="Arial" w:cs="Arial"/>
          <w:color w:val="auto"/>
          <w:sz w:val="23"/>
          <w:szCs w:val="23"/>
        </w:rPr>
      </w:pPr>
      <w:r>
        <w:rPr>
          <w:rFonts w:ascii="Arial" w:hAnsi="Arial" w:cs="Arial"/>
          <w:color w:val="auto"/>
          <w:sz w:val="23"/>
          <w:szCs w:val="23"/>
        </w:rPr>
        <w:t xml:space="preserve">This goes beyond analysis to the synthesis, organization and/or creation of further information in an appropriate form. </w:t>
      </w:r>
    </w:p>
    <w:p w:rsidR="006E75A5" w:rsidRDefault="006E75A5" w:rsidP="006E75A5">
      <w:pPr>
        <w:pStyle w:val="Default"/>
        <w:rPr>
          <w:rFonts w:ascii="Verdana" w:hAnsi="Verdana" w:cs="Verdana"/>
          <w:color w:val="auto"/>
          <w:sz w:val="22"/>
          <w:szCs w:val="22"/>
        </w:rPr>
      </w:pPr>
      <w:r>
        <w:rPr>
          <w:rFonts w:ascii="Verdana" w:hAnsi="Verdana" w:cs="Verdana"/>
          <w:b/>
          <w:bCs/>
          <w:color w:val="auto"/>
          <w:sz w:val="23"/>
          <w:szCs w:val="23"/>
        </w:rPr>
        <w:t xml:space="preserve"> </w:t>
      </w:r>
      <w:r>
        <w:rPr>
          <w:rFonts w:ascii="Verdana" w:hAnsi="Verdana" w:cs="Verdana"/>
          <w:color w:val="auto"/>
          <w:sz w:val="22"/>
          <w:szCs w:val="22"/>
        </w:rPr>
        <w:t xml:space="preserve">4 </w:t>
      </w:r>
    </w:p>
    <w:p w:rsidR="006E75A5" w:rsidRDefault="006E75A5" w:rsidP="006E75A5">
      <w:pPr>
        <w:pStyle w:val="Default"/>
        <w:rPr>
          <w:rFonts w:cstheme="minorBidi"/>
          <w:color w:val="auto"/>
        </w:rPr>
      </w:pPr>
      <w:r>
        <w:rPr>
          <w:rFonts w:ascii="Arial" w:hAnsi="Arial" w:cs="Arial"/>
          <w:b/>
          <w:bCs/>
          <w:color w:val="auto"/>
          <w:sz w:val="23"/>
          <w:szCs w:val="23"/>
        </w:rPr>
        <w:t xml:space="preserve">           Examples</w:t>
      </w:r>
    </w:p>
    <w:p w:rsidR="006E75A5" w:rsidRDefault="006E75A5" w:rsidP="006E75A5">
      <w:pPr>
        <w:pStyle w:val="Default"/>
        <w:spacing w:line="360" w:lineRule="auto"/>
        <w:rPr>
          <w:rFonts w:ascii="Arial" w:hAnsi="Arial" w:cs="Arial"/>
          <w:color w:val="auto"/>
          <w:sz w:val="23"/>
          <w:szCs w:val="23"/>
        </w:rPr>
      </w:pPr>
    </w:p>
    <w:p w:rsidR="006E75A5" w:rsidRDefault="006E75A5" w:rsidP="006E75A5">
      <w:pPr>
        <w:pStyle w:val="Default"/>
        <w:numPr>
          <w:ilvl w:val="0"/>
          <w:numId w:val="24"/>
        </w:numPr>
        <w:spacing w:after="37" w:line="360" w:lineRule="auto"/>
        <w:rPr>
          <w:rFonts w:ascii="Arial" w:hAnsi="Arial" w:cs="Arial"/>
          <w:color w:val="auto"/>
          <w:sz w:val="23"/>
          <w:szCs w:val="23"/>
        </w:rPr>
      </w:pPr>
      <w:r>
        <w:rPr>
          <w:rFonts w:ascii="Arial" w:hAnsi="Arial" w:cs="Arial"/>
          <w:color w:val="auto"/>
          <w:sz w:val="23"/>
          <w:szCs w:val="23"/>
        </w:rPr>
        <w:t xml:space="preserve">Understanding of the advantages and disadvantages of different communications channels (e.g. web page, presentation, written report) </w:t>
      </w:r>
    </w:p>
    <w:p w:rsidR="006E75A5" w:rsidRDefault="006E75A5" w:rsidP="006E75A5">
      <w:pPr>
        <w:pStyle w:val="Default"/>
        <w:numPr>
          <w:ilvl w:val="0"/>
          <w:numId w:val="24"/>
        </w:numPr>
        <w:spacing w:after="37" w:line="360" w:lineRule="auto"/>
        <w:rPr>
          <w:rFonts w:ascii="Arial" w:hAnsi="Arial" w:cs="Arial"/>
          <w:color w:val="auto"/>
          <w:sz w:val="23"/>
          <w:szCs w:val="23"/>
        </w:rPr>
      </w:pPr>
      <w:r>
        <w:rPr>
          <w:rFonts w:ascii="Arial" w:hAnsi="Arial" w:cs="Arial"/>
          <w:color w:val="auto"/>
          <w:sz w:val="23"/>
          <w:szCs w:val="23"/>
        </w:rPr>
        <w:t xml:space="preserve">Participating effectively in collaborative writing and publication, including use of collaborative software (e.g. student group report; internal knowledge base; collaborative blog; Wikipedia) </w:t>
      </w:r>
    </w:p>
    <w:p w:rsidR="006E75A5" w:rsidRDefault="006E75A5" w:rsidP="006E75A5">
      <w:pPr>
        <w:pStyle w:val="Default"/>
        <w:numPr>
          <w:ilvl w:val="0"/>
          <w:numId w:val="25"/>
        </w:numPr>
        <w:spacing w:after="37" w:line="360" w:lineRule="auto"/>
        <w:rPr>
          <w:rFonts w:ascii="Arial" w:hAnsi="Arial" w:cs="Arial"/>
          <w:color w:val="auto"/>
          <w:sz w:val="23"/>
          <w:szCs w:val="23"/>
        </w:rPr>
      </w:pPr>
      <w:r>
        <w:rPr>
          <w:rFonts w:ascii="Arial" w:hAnsi="Arial" w:cs="Arial"/>
          <w:color w:val="auto"/>
          <w:sz w:val="23"/>
          <w:szCs w:val="23"/>
        </w:rPr>
        <w:t xml:space="preserve">Understanding of appropriate writing styles (e.g. for reports, essays, presentation, etc) </w:t>
      </w:r>
    </w:p>
    <w:p w:rsidR="006E75A5" w:rsidRDefault="006E75A5" w:rsidP="006E75A5">
      <w:pPr>
        <w:pStyle w:val="Default"/>
        <w:numPr>
          <w:ilvl w:val="0"/>
          <w:numId w:val="25"/>
        </w:numPr>
        <w:spacing w:after="37" w:line="360" w:lineRule="auto"/>
        <w:rPr>
          <w:rFonts w:ascii="Arial" w:hAnsi="Arial" w:cs="Arial"/>
          <w:color w:val="auto"/>
          <w:sz w:val="23"/>
          <w:szCs w:val="23"/>
        </w:rPr>
      </w:pPr>
      <w:r>
        <w:rPr>
          <w:rFonts w:ascii="Arial" w:hAnsi="Arial" w:cs="Arial"/>
          <w:color w:val="auto"/>
          <w:sz w:val="23"/>
          <w:szCs w:val="23"/>
        </w:rPr>
        <w:t xml:space="preserve">Knowledge of citation style </w:t>
      </w:r>
    </w:p>
    <w:p w:rsidR="006E75A5" w:rsidRDefault="006E75A5" w:rsidP="006E75A5">
      <w:pPr>
        <w:pStyle w:val="Default"/>
        <w:numPr>
          <w:ilvl w:val="0"/>
          <w:numId w:val="25"/>
        </w:numPr>
        <w:spacing w:after="37" w:line="360" w:lineRule="auto"/>
        <w:rPr>
          <w:rFonts w:ascii="Arial" w:hAnsi="Arial" w:cs="Arial"/>
          <w:color w:val="auto"/>
          <w:sz w:val="23"/>
          <w:szCs w:val="23"/>
        </w:rPr>
      </w:pPr>
      <w:r>
        <w:rPr>
          <w:rFonts w:ascii="Arial" w:hAnsi="Arial" w:cs="Arial"/>
          <w:color w:val="auto"/>
          <w:sz w:val="23"/>
          <w:szCs w:val="23"/>
        </w:rPr>
        <w:t xml:space="preserve">Use of footnotes/end notes </w:t>
      </w:r>
    </w:p>
    <w:p w:rsidR="006E75A5" w:rsidRDefault="006E75A5" w:rsidP="006E75A5">
      <w:pPr>
        <w:pStyle w:val="Default"/>
        <w:numPr>
          <w:ilvl w:val="0"/>
          <w:numId w:val="25"/>
        </w:numPr>
        <w:spacing w:after="37" w:line="360" w:lineRule="auto"/>
        <w:rPr>
          <w:rFonts w:ascii="Arial" w:hAnsi="Arial" w:cs="Arial"/>
          <w:color w:val="auto"/>
          <w:sz w:val="23"/>
          <w:szCs w:val="23"/>
        </w:rPr>
      </w:pPr>
      <w:r>
        <w:rPr>
          <w:rFonts w:ascii="Arial" w:hAnsi="Arial" w:cs="Arial"/>
          <w:color w:val="auto"/>
          <w:sz w:val="23"/>
          <w:szCs w:val="23"/>
        </w:rPr>
        <w:t xml:space="preserve">Use of a succinct and easily understood style when reporting findings verbally </w:t>
      </w:r>
    </w:p>
    <w:p w:rsidR="006E75A5" w:rsidRDefault="006E75A5" w:rsidP="006E75A5">
      <w:pPr>
        <w:pStyle w:val="Default"/>
        <w:numPr>
          <w:ilvl w:val="0"/>
          <w:numId w:val="25"/>
        </w:numPr>
        <w:spacing w:line="360" w:lineRule="auto"/>
        <w:rPr>
          <w:rFonts w:ascii="Arial" w:hAnsi="Arial" w:cs="Arial"/>
          <w:color w:val="auto"/>
          <w:sz w:val="23"/>
          <w:szCs w:val="23"/>
        </w:rPr>
      </w:pPr>
      <w:r>
        <w:rPr>
          <w:rFonts w:ascii="Arial" w:hAnsi="Arial" w:cs="Arial"/>
          <w:color w:val="auto"/>
          <w:sz w:val="23"/>
          <w:szCs w:val="23"/>
        </w:rPr>
        <w:t xml:space="preserve">Use of appropriate style and understanding of conventions when using email </w:t>
      </w:r>
    </w:p>
    <w:p w:rsidR="006E75A5" w:rsidRDefault="006E75A5" w:rsidP="006E75A5">
      <w:pPr>
        <w:pStyle w:val="Default"/>
        <w:rPr>
          <w:rFonts w:ascii="Arial" w:hAnsi="Arial" w:cs="Arial"/>
          <w:color w:val="auto"/>
          <w:sz w:val="23"/>
          <w:szCs w:val="23"/>
        </w:rPr>
      </w:pPr>
    </w:p>
    <w:p w:rsidR="006E75A5" w:rsidRDefault="006E75A5" w:rsidP="006E75A5">
      <w:pPr>
        <w:pStyle w:val="Default"/>
        <w:rPr>
          <w:rFonts w:ascii="Verdana" w:hAnsi="Verdana" w:cs="Verdana"/>
          <w:color w:val="auto"/>
          <w:sz w:val="23"/>
          <w:szCs w:val="23"/>
        </w:rPr>
      </w:pPr>
      <w:r>
        <w:rPr>
          <w:rFonts w:ascii="Verdana" w:hAnsi="Verdana" w:cs="Verdana"/>
          <w:b/>
          <w:bCs/>
          <w:color w:val="auto"/>
          <w:sz w:val="23"/>
          <w:szCs w:val="23"/>
        </w:rPr>
        <w:t xml:space="preserve">Ability to understand how to manage your findings of information </w:t>
      </w:r>
    </w:p>
    <w:p w:rsidR="006E75A5" w:rsidRDefault="006E75A5" w:rsidP="006E75A5">
      <w:pPr>
        <w:pStyle w:val="Default"/>
        <w:numPr>
          <w:ilvl w:val="0"/>
          <w:numId w:val="26"/>
        </w:numPr>
        <w:spacing w:line="360" w:lineRule="auto"/>
        <w:rPr>
          <w:rFonts w:ascii="Arial" w:hAnsi="Arial" w:cs="Arial"/>
          <w:color w:val="auto"/>
          <w:sz w:val="23"/>
          <w:szCs w:val="23"/>
        </w:rPr>
      </w:pPr>
      <w:r>
        <w:rPr>
          <w:rFonts w:ascii="Arial" w:hAnsi="Arial" w:cs="Arial"/>
          <w:color w:val="auto"/>
          <w:sz w:val="23"/>
          <w:szCs w:val="23"/>
        </w:rPr>
        <w:t xml:space="preserve">Know how to store and manage the information you have acquired using the most effective methods available. </w:t>
      </w:r>
    </w:p>
    <w:p w:rsidR="006E75A5" w:rsidRDefault="006E75A5" w:rsidP="006E75A5">
      <w:pPr>
        <w:pStyle w:val="Default"/>
        <w:numPr>
          <w:ilvl w:val="0"/>
          <w:numId w:val="26"/>
        </w:numPr>
        <w:spacing w:line="360" w:lineRule="auto"/>
        <w:rPr>
          <w:rFonts w:ascii="Arial" w:hAnsi="Arial" w:cs="Arial"/>
          <w:color w:val="auto"/>
          <w:sz w:val="23"/>
          <w:szCs w:val="23"/>
        </w:rPr>
      </w:pPr>
      <w:r>
        <w:rPr>
          <w:rFonts w:ascii="Arial" w:hAnsi="Arial" w:cs="Arial"/>
          <w:color w:val="auto"/>
          <w:sz w:val="23"/>
          <w:szCs w:val="23"/>
        </w:rPr>
        <w:t xml:space="preserve">Reflect critically on the process and achievement as well as on the sources found in order to learn from the experience of finding and using information. </w:t>
      </w:r>
    </w:p>
    <w:p w:rsidR="006E75A5" w:rsidRDefault="006E75A5" w:rsidP="006E75A5">
      <w:pPr>
        <w:pStyle w:val="Default"/>
        <w:numPr>
          <w:ilvl w:val="0"/>
          <w:numId w:val="26"/>
        </w:numPr>
        <w:spacing w:line="360" w:lineRule="auto"/>
        <w:rPr>
          <w:rFonts w:ascii="Arial" w:hAnsi="Arial" w:cs="Arial"/>
          <w:color w:val="auto"/>
          <w:sz w:val="23"/>
          <w:szCs w:val="23"/>
        </w:rPr>
      </w:pPr>
      <w:r>
        <w:rPr>
          <w:rFonts w:ascii="Arial" w:hAnsi="Arial" w:cs="Arial"/>
          <w:b/>
          <w:bCs/>
          <w:color w:val="auto"/>
          <w:sz w:val="23"/>
          <w:szCs w:val="23"/>
        </w:rPr>
        <w:t xml:space="preserve">Examples </w:t>
      </w:r>
    </w:p>
    <w:p w:rsidR="006E75A5" w:rsidRDefault="006E75A5" w:rsidP="006E75A5">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Consideration of re-finding resources (either locally or in the original) at a later date </w:t>
      </w:r>
    </w:p>
    <w:p w:rsidR="006E75A5" w:rsidRDefault="006E75A5" w:rsidP="006E75A5">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Use of, and relocation in, filing cabinets and/or shelves for physical resources </w:t>
      </w:r>
    </w:p>
    <w:p w:rsidR="006E75A5" w:rsidRDefault="006E75A5" w:rsidP="006E75A5">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Use of folders to organize computer-stored data </w:t>
      </w:r>
    </w:p>
    <w:p w:rsidR="006E75A5" w:rsidRDefault="006E75A5" w:rsidP="006E75A5">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Organization of email and email attachments </w:t>
      </w:r>
    </w:p>
    <w:p w:rsidR="006E75A5" w:rsidRDefault="006E75A5" w:rsidP="006E75A5">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Use of appropriate software (spreadsheet/database/statistical/reference management etc) </w:t>
      </w:r>
    </w:p>
    <w:p w:rsidR="006E75A5" w:rsidRDefault="006E75A5" w:rsidP="006E75A5">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Security and backup copies </w:t>
      </w:r>
    </w:p>
    <w:p w:rsidR="006E75A5" w:rsidRDefault="006E75A5" w:rsidP="006E75A5">
      <w:pPr>
        <w:pStyle w:val="Default"/>
        <w:numPr>
          <w:ilvl w:val="0"/>
          <w:numId w:val="26"/>
        </w:numPr>
        <w:spacing w:after="37" w:line="360" w:lineRule="auto"/>
        <w:rPr>
          <w:rFonts w:ascii="Arial" w:hAnsi="Arial" w:cs="Arial"/>
          <w:color w:val="auto"/>
          <w:sz w:val="23"/>
          <w:szCs w:val="23"/>
        </w:rPr>
      </w:pPr>
      <w:r>
        <w:rPr>
          <w:rFonts w:ascii="Arial" w:hAnsi="Arial" w:cs="Arial"/>
          <w:color w:val="auto"/>
          <w:sz w:val="23"/>
          <w:szCs w:val="23"/>
        </w:rPr>
        <w:t xml:space="preserve">Tracking changes in documents  </w:t>
      </w:r>
      <w:r w:rsidRPr="00FB6633">
        <w:rPr>
          <w:rFonts w:ascii="Arial" w:hAnsi="Arial" w:cs="Arial"/>
          <w:sz w:val="23"/>
          <w:szCs w:val="23"/>
        </w:rPr>
        <w:t>Personal content management (</w:t>
      </w:r>
      <w:r w:rsidRPr="00FB6633">
        <w:rPr>
          <w:rFonts w:ascii="Arial" w:hAnsi="Arial" w:cs="Arial"/>
          <w:b/>
          <w:bCs/>
          <w:sz w:val="23"/>
          <w:szCs w:val="23"/>
        </w:rPr>
        <w:t>CILIP, 2012</w:t>
      </w:r>
      <w:r>
        <w:rPr>
          <w:rFonts w:ascii="Arial" w:hAnsi="Arial" w:cs="Arial"/>
          <w:b/>
          <w:bCs/>
          <w:sz w:val="23"/>
          <w:szCs w:val="23"/>
        </w:rPr>
        <w:t>)</w:t>
      </w:r>
    </w:p>
    <w:p w:rsidR="006E75A5" w:rsidRPr="00EB7B99" w:rsidRDefault="006E75A5" w:rsidP="006E75A5">
      <w:pPr>
        <w:spacing w:after="0" w:line="240" w:lineRule="auto"/>
        <w:jc w:val="center"/>
        <w:rPr>
          <w:rFonts w:ascii="Times New Roman" w:hAnsi="Times New Roman" w:cs="Times New Roman"/>
          <w:b/>
          <w:bCs/>
          <w:sz w:val="28"/>
          <w:szCs w:val="28"/>
        </w:rPr>
      </w:pPr>
      <w:r w:rsidRPr="00EB7B99">
        <w:rPr>
          <w:rFonts w:ascii="Times New Roman" w:hAnsi="Times New Roman" w:cs="Times New Roman"/>
          <w:b/>
          <w:bCs/>
          <w:sz w:val="28"/>
          <w:szCs w:val="28"/>
        </w:rPr>
        <w:lastRenderedPageBreak/>
        <w:t>Information Literacy Related Terms</w:t>
      </w:r>
    </w:p>
    <w:p w:rsidR="006E75A5" w:rsidRDefault="006E75A5" w:rsidP="006E75A5">
      <w:pPr>
        <w:spacing w:after="0" w:line="240" w:lineRule="auto"/>
        <w:rPr>
          <w:rFonts w:ascii="Times New Roman" w:hAnsi="Times New Roman" w:cs="Times New Roman"/>
          <w:color w:val="000000" w:themeColor="text1"/>
          <w:sz w:val="24"/>
          <w:szCs w:val="24"/>
        </w:rPr>
      </w:pPr>
    </w:p>
    <w:p w:rsidR="006E75A5" w:rsidRDefault="006E75A5" w:rsidP="006E75A5">
      <w:pPr>
        <w:spacing w:after="0" w:line="240" w:lineRule="auto"/>
        <w:rPr>
          <w:rFonts w:ascii="Times New Roman" w:hAnsi="Times New Roman" w:cs="Times New Roman"/>
          <w:color w:val="000000" w:themeColor="text1"/>
          <w:sz w:val="24"/>
          <w:szCs w:val="24"/>
        </w:rPr>
      </w:pPr>
    </w:p>
    <w:p w:rsidR="006E75A5" w:rsidRPr="00EB7B99" w:rsidRDefault="006E75A5" w:rsidP="006E75A5">
      <w:pPr>
        <w:spacing w:after="0" w:line="240" w:lineRule="auto"/>
        <w:rPr>
          <w:rFonts w:ascii="Times New Roman" w:eastAsia="Times New Roman" w:hAnsi="Times New Roman" w:cs="Times New Roman"/>
          <w:b/>
          <w:bCs/>
          <w:color w:val="000000" w:themeColor="text1"/>
          <w:sz w:val="24"/>
          <w:szCs w:val="24"/>
        </w:rPr>
      </w:pPr>
      <w:r w:rsidRPr="00EB7B99">
        <w:rPr>
          <w:rFonts w:ascii="Times New Roman" w:hAnsi="Times New Roman" w:cs="Times New Roman"/>
          <w:color w:val="000000" w:themeColor="text1"/>
          <w:sz w:val="24"/>
          <w:szCs w:val="24"/>
        </w:rPr>
        <w:t xml:space="preserve"> </w:t>
      </w:r>
      <w:r w:rsidRPr="00EB7B99">
        <w:rPr>
          <w:rFonts w:ascii="Times New Roman" w:eastAsia="+mn-ea" w:hAnsi="Times New Roman" w:cs="Times New Roman"/>
          <w:b/>
          <w:bCs/>
          <w:color w:val="000000" w:themeColor="text1"/>
          <w:kern w:val="24"/>
          <w:sz w:val="24"/>
          <w:szCs w:val="24"/>
        </w:rPr>
        <w:t>Information fluency</w:t>
      </w:r>
    </w:p>
    <w:p w:rsidR="006E75A5" w:rsidRPr="00EB7B99" w:rsidRDefault="006E75A5" w:rsidP="006E75A5">
      <w:pPr>
        <w:spacing w:after="0" w:line="240" w:lineRule="auto"/>
        <w:ind w:left="360"/>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Capability or mastering of information competencies </w:t>
      </w:r>
    </w:p>
    <w:p w:rsidR="006E75A5" w:rsidRPr="00EB7B99" w:rsidRDefault="006E75A5" w:rsidP="006E75A5">
      <w:pPr>
        <w:spacing w:after="0" w:line="240" w:lineRule="auto"/>
        <w:rPr>
          <w:rFonts w:ascii="Times New Roman" w:eastAsia="Times New Roman" w:hAnsi="Times New Roman" w:cs="Times New Roman"/>
          <w:b/>
          <w:bCs/>
          <w:color w:val="000000" w:themeColor="text1"/>
          <w:sz w:val="24"/>
          <w:szCs w:val="24"/>
        </w:rPr>
      </w:pPr>
      <w:r w:rsidRPr="00EB7B99">
        <w:rPr>
          <w:rFonts w:ascii="Times New Roman" w:eastAsia="+mn-ea" w:hAnsi="Times New Roman" w:cs="Times New Roman"/>
          <w:b/>
          <w:bCs/>
          <w:color w:val="000000" w:themeColor="text1"/>
          <w:kern w:val="24"/>
          <w:sz w:val="24"/>
          <w:szCs w:val="24"/>
        </w:rPr>
        <w:t xml:space="preserve">User education </w:t>
      </w:r>
    </w:p>
    <w:p w:rsidR="006E75A5" w:rsidRPr="00EB7B99" w:rsidRDefault="006E75A5" w:rsidP="006E75A5">
      <w:pPr>
        <w:spacing w:after="0" w:line="240" w:lineRule="auto"/>
        <w:ind w:left="360"/>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Global approach to teach information access to users </w:t>
      </w:r>
    </w:p>
    <w:p w:rsidR="006E75A5" w:rsidRPr="00EB7B99" w:rsidRDefault="006E75A5" w:rsidP="006E75A5">
      <w:pPr>
        <w:spacing w:after="0" w:line="240" w:lineRule="auto"/>
        <w:rPr>
          <w:rFonts w:ascii="Times New Roman" w:eastAsia="Times New Roman" w:hAnsi="Times New Roman" w:cs="Times New Roman"/>
          <w:b/>
          <w:bCs/>
          <w:color w:val="000000" w:themeColor="text1"/>
          <w:sz w:val="24"/>
          <w:szCs w:val="24"/>
        </w:rPr>
      </w:pPr>
      <w:r w:rsidRPr="00EB7B99">
        <w:rPr>
          <w:rFonts w:ascii="Times New Roman" w:eastAsia="+mn-ea" w:hAnsi="Times New Roman" w:cs="Times New Roman"/>
          <w:b/>
          <w:bCs/>
          <w:color w:val="000000" w:themeColor="text1"/>
          <w:kern w:val="24"/>
          <w:sz w:val="24"/>
          <w:szCs w:val="24"/>
        </w:rPr>
        <w:t xml:space="preserve">Library instruction </w:t>
      </w:r>
    </w:p>
    <w:p w:rsidR="006E75A5" w:rsidRPr="00EB7B99" w:rsidRDefault="006E75A5" w:rsidP="006E75A5">
      <w:pPr>
        <w:spacing w:after="0" w:line="240" w:lineRule="auto"/>
        <w:ind w:left="360"/>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Focuses on library skills </w:t>
      </w:r>
    </w:p>
    <w:p w:rsidR="006E75A5" w:rsidRPr="00EB7B99" w:rsidRDefault="006E75A5" w:rsidP="006E75A5">
      <w:pPr>
        <w:spacing w:after="0" w:line="240" w:lineRule="auto"/>
        <w:contextualSpacing/>
        <w:rPr>
          <w:rFonts w:ascii="Times New Roman" w:eastAsia="+mn-ea" w:hAnsi="Times New Roman" w:cs="Times New Roman"/>
          <w:b/>
          <w:bCs/>
          <w:color w:val="000000" w:themeColor="text1"/>
          <w:kern w:val="24"/>
          <w:sz w:val="24"/>
          <w:szCs w:val="24"/>
        </w:rPr>
      </w:pPr>
      <w:r w:rsidRPr="002A1732">
        <w:rPr>
          <w:rFonts w:ascii="Times New Roman" w:eastAsia="+mn-ea" w:hAnsi="Times New Roman" w:cs="Times New Roman"/>
          <w:b/>
          <w:bCs/>
          <w:color w:val="000000" w:themeColor="text1"/>
          <w:kern w:val="24"/>
          <w:sz w:val="24"/>
          <w:szCs w:val="24"/>
        </w:rPr>
        <w:t>Information competencies</w:t>
      </w:r>
      <w:r w:rsidRPr="00EB7B99">
        <w:rPr>
          <w:rFonts w:ascii="Times New Roman" w:eastAsia="+mn-ea" w:hAnsi="Times New Roman" w:cs="Times New Roman"/>
          <w:b/>
          <w:bCs/>
          <w:color w:val="000000" w:themeColor="text1"/>
          <w:kern w:val="24"/>
          <w:sz w:val="24"/>
          <w:szCs w:val="24"/>
        </w:rPr>
        <w:t xml:space="preserve"> </w:t>
      </w:r>
    </w:p>
    <w:p w:rsidR="006E75A5" w:rsidRPr="00EB7B99" w:rsidRDefault="006E75A5" w:rsidP="006E75A5">
      <w:pPr>
        <w:spacing w:after="0" w:line="240" w:lineRule="auto"/>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      Compound skills and goals of information literacy </w:t>
      </w:r>
    </w:p>
    <w:p w:rsidR="006E75A5" w:rsidRPr="00EB7B99" w:rsidRDefault="006E75A5" w:rsidP="006E75A5">
      <w:pPr>
        <w:spacing w:after="0" w:line="240" w:lineRule="auto"/>
        <w:contextualSpacing/>
        <w:rPr>
          <w:rFonts w:ascii="Times New Roman" w:eastAsia="Times New Roman" w:hAnsi="Times New Roman" w:cs="Times New Roman"/>
          <w:b/>
          <w:bCs/>
          <w:color w:val="000000" w:themeColor="text1"/>
          <w:sz w:val="24"/>
          <w:szCs w:val="24"/>
        </w:rPr>
      </w:pPr>
      <w:r w:rsidRPr="002A1732">
        <w:rPr>
          <w:rFonts w:ascii="Times New Roman" w:eastAsia="+mn-ea" w:hAnsi="Times New Roman" w:cs="Times New Roman"/>
          <w:b/>
          <w:bCs/>
          <w:color w:val="000000" w:themeColor="text1"/>
          <w:kern w:val="24"/>
          <w:sz w:val="24"/>
          <w:szCs w:val="24"/>
        </w:rPr>
        <w:t>Information skills</w:t>
      </w:r>
      <w:r w:rsidRPr="00EB7B99">
        <w:rPr>
          <w:rFonts w:ascii="Times New Roman" w:eastAsia="+mn-ea" w:hAnsi="Times New Roman" w:cs="Times New Roman"/>
          <w:b/>
          <w:bCs/>
          <w:color w:val="000000" w:themeColor="text1"/>
          <w:kern w:val="24"/>
          <w:sz w:val="24"/>
          <w:szCs w:val="24"/>
        </w:rPr>
        <w:t xml:space="preserve"> </w:t>
      </w:r>
    </w:p>
    <w:p w:rsidR="006E75A5" w:rsidRPr="00EB7B99" w:rsidRDefault="006E75A5" w:rsidP="006E75A5">
      <w:pPr>
        <w:spacing w:after="0" w:line="240" w:lineRule="auto"/>
        <w:ind w:left="360"/>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 Focuses on information abilities </w:t>
      </w:r>
    </w:p>
    <w:p w:rsidR="006E75A5" w:rsidRPr="00EB7B99" w:rsidRDefault="006E75A5" w:rsidP="006E75A5">
      <w:pPr>
        <w:spacing w:after="0" w:line="240" w:lineRule="auto"/>
        <w:contextualSpacing/>
        <w:rPr>
          <w:rFonts w:ascii="Times New Roman" w:eastAsia="Times New Roman" w:hAnsi="Times New Roman" w:cs="Times New Roman"/>
          <w:b/>
          <w:bCs/>
          <w:color w:val="000000" w:themeColor="text1"/>
          <w:sz w:val="24"/>
          <w:szCs w:val="24"/>
        </w:rPr>
      </w:pPr>
      <w:r w:rsidRPr="002A1732">
        <w:rPr>
          <w:rFonts w:ascii="Times New Roman" w:eastAsia="+mn-ea" w:hAnsi="Times New Roman" w:cs="Times New Roman"/>
          <w:b/>
          <w:bCs/>
          <w:color w:val="000000" w:themeColor="text1"/>
          <w:kern w:val="24"/>
          <w:sz w:val="24"/>
          <w:szCs w:val="24"/>
        </w:rPr>
        <w:t>Development of information skills</w:t>
      </w:r>
    </w:p>
    <w:p w:rsidR="006E75A5" w:rsidRPr="00EB7B99" w:rsidRDefault="006E75A5" w:rsidP="006E75A5">
      <w:pPr>
        <w:spacing w:after="0" w:line="240" w:lineRule="auto"/>
        <w:ind w:left="360"/>
        <w:rPr>
          <w:rFonts w:ascii="Times New Roman" w:eastAsia="Times New Roman" w:hAnsi="Times New Roman" w:cs="Times New Roman"/>
          <w:sz w:val="24"/>
          <w:szCs w:val="24"/>
        </w:rPr>
      </w:pPr>
      <w:r w:rsidRPr="00EB7B99">
        <w:rPr>
          <w:rFonts w:ascii="Times New Roman" w:eastAsia="+mn-ea" w:hAnsi="Times New Roman" w:cs="Times New Roman"/>
          <w:color w:val="000000" w:themeColor="text1"/>
          <w:kern w:val="24"/>
          <w:sz w:val="24"/>
          <w:szCs w:val="24"/>
        </w:rPr>
        <w:t xml:space="preserve"> Process of facilitating information</w:t>
      </w:r>
      <w:r w:rsidRPr="00EB7B99">
        <w:rPr>
          <w:rFonts w:ascii="Times New Roman" w:eastAsia="+mn-ea" w:hAnsi="Times New Roman" w:cs="Times New Roman"/>
          <w:color w:val="000000"/>
          <w:kern w:val="24"/>
          <w:sz w:val="24"/>
          <w:szCs w:val="24"/>
        </w:rPr>
        <w:t xml:space="preserve"> skills</w:t>
      </w:r>
    </w:p>
    <w:p w:rsidR="006E75A5" w:rsidRPr="00EB7B99" w:rsidRDefault="006E75A5" w:rsidP="006E75A5">
      <w:pPr>
        <w:pStyle w:val="ListParagraph"/>
        <w:spacing w:line="240" w:lineRule="auto"/>
        <w:rPr>
          <w:rFonts w:ascii="Times New Roman" w:hAnsi="Times New Roman" w:cs="Times New Roman"/>
          <w:sz w:val="24"/>
          <w:szCs w:val="24"/>
        </w:rPr>
      </w:pPr>
    </w:p>
    <w:p w:rsidR="006E75A5" w:rsidRPr="00EB7B99" w:rsidRDefault="006E75A5" w:rsidP="006E75A5">
      <w:pPr>
        <w:spacing w:after="0" w:line="216" w:lineRule="auto"/>
        <w:ind w:left="360"/>
        <w:contextualSpacing/>
        <w:rPr>
          <w:rFonts w:ascii="Times New Roman" w:eastAsia="+mn-ea" w:hAnsi="Times New Roman" w:cs="Times New Roman"/>
          <w:b/>
          <w:bCs/>
          <w:color w:val="1F497D"/>
          <w:kern w:val="24"/>
          <w:sz w:val="24"/>
          <w:szCs w:val="24"/>
        </w:rPr>
      </w:pPr>
    </w:p>
    <w:p w:rsidR="006E75A5" w:rsidRPr="00EB7B99" w:rsidRDefault="006E75A5" w:rsidP="006E75A5">
      <w:pPr>
        <w:spacing w:after="0" w:line="240" w:lineRule="auto"/>
        <w:contextualSpacing/>
        <w:rPr>
          <w:rFonts w:ascii="Times New Roman" w:hAnsi="Times New Roman" w:cs="Times New Roman"/>
          <w:b/>
          <w:bCs/>
          <w:sz w:val="24"/>
          <w:szCs w:val="24"/>
        </w:rPr>
      </w:pPr>
      <w:r w:rsidRPr="00EB7B99">
        <w:rPr>
          <w:rFonts w:ascii="Times New Roman" w:hAnsi="Times New Roman" w:cs="Times New Roman"/>
          <w:b/>
          <w:bCs/>
          <w:sz w:val="24"/>
          <w:szCs w:val="24"/>
        </w:rPr>
        <w:t xml:space="preserve">BIBLIOGRAPHIC INSTRUCTION </w:t>
      </w:r>
      <w:proofErr w:type="gramStart"/>
      <w:r w:rsidRPr="00EB7B99">
        <w:rPr>
          <w:rFonts w:ascii="Times New Roman" w:hAnsi="Times New Roman" w:cs="Times New Roman"/>
          <w:b/>
          <w:bCs/>
          <w:sz w:val="24"/>
          <w:szCs w:val="24"/>
        </w:rPr>
        <w:t>( BI</w:t>
      </w:r>
      <w:proofErr w:type="gramEnd"/>
      <w:r w:rsidRPr="00EB7B99">
        <w:rPr>
          <w:rFonts w:ascii="Times New Roman" w:hAnsi="Times New Roman" w:cs="Times New Roman"/>
          <w:b/>
          <w:bCs/>
          <w:sz w:val="24"/>
          <w:szCs w:val="24"/>
        </w:rPr>
        <w:t xml:space="preserve"> )</w:t>
      </w:r>
    </w:p>
    <w:p w:rsidR="006E75A5" w:rsidRPr="00EB7B99" w:rsidRDefault="006E75A5" w:rsidP="006E75A5">
      <w:pPr>
        <w:spacing w:after="0" w:line="240" w:lineRule="auto"/>
        <w:ind w:left="360"/>
        <w:rPr>
          <w:rFonts w:ascii="Times New Roman" w:eastAsia="+mn-ea" w:hAnsi="Times New Roman" w:cs="Times New Roman"/>
          <w:color w:val="000000" w:themeColor="text1"/>
          <w:kern w:val="24"/>
          <w:sz w:val="24"/>
          <w:szCs w:val="24"/>
        </w:rPr>
      </w:pPr>
    </w:p>
    <w:p w:rsidR="006E75A5" w:rsidRPr="00EB7B99" w:rsidRDefault="006E75A5" w:rsidP="006E75A5">
      <w:pPr>
        <w:spacing w:after="0" w:line="240" w:lineRule="auto"/>
        <w:rPr>
          <w:rFonts w:ascii="Times New Roman" w:eastAsia="Times New Roman" w:hAnsi="Times New Roman" w:cs="Times New Roman"/>
          <w:color w:val="000000" w:themeColor="text1"/>
          <w:sz w:val="24"/>
          <w:szCs w:val="24"/>
        </w:rPr>
      </w:pPr>
      <w:r w:rsidRPr="00EB7B99">
        <w:rPr>
          <w:rFonts w:ascii="Times New Roman" w:eastAsia="+mn-ea" w:hAnsi="Times New Roman" w:cs="Times New Roman"/>
          <w:color w:val="000000" w:themeColor="text1"/>
          <w:kern w:val="24"/>
          <w:sz w:val="24"/>
          <w:szCs w:val="24"/>
        </w:rPr>
        <w:t xml:space="preserve">User training on information search and retrieval </w:t>
      </w:r>
    </w:p>
    <w:p w:rsidR="006E75A5" w:rsidRPr="00EB7B99" w:rsidRDefault="006E75A5" w:rsidP="006E75A5">
      <w:pPr>
        <w:autoSpaceDE w:val="0"/>
        <w:autoSpaceDN w:val="0"/>
        <w:adjustRightInd w:val="0"/>
        <w:spacing w:after="0" w:line="360" w:lineRule="auto"/>
        <w:ind w:firstLine="720"/>
        <w:jc w:val="both"/>
        <w:rPr>
          <w:rFonts w:ascii="Times New Roman" w:eastAsia="AdvP5958" w:hAnsi="Times New Roman" w:cs="Times New Roman"/>
          <w:sz w:val="24"/>
          <w:szCs w:val="24"/>
        </w:rPr>
      </w:pPr>
      <w:r w:rsidRPr="00EB7B99">
        <w:rPr>
          <w:rFonts w:ascii="Times New Roman" w:eastAsia="AdvP5958" w:hAnsi="Times New Roman" w:cs="Times New Roman"/>
          <w:sz w:val="24"/>
          <w:szCs w:val="24"/>
        </w:rPr>
        <w:t xml:space="preserve">It begins with orientation program for new users and can go on to include training in the use of the whole range of catalogues, bibliographies, collections and online services that the library offers. The term is falling out of use and is being replaced by training in </w:t>
      </w:r>
      <w:r w:rsidRPr="00EB7B99">
        <w:rPr>
          <w:rFonts w:ascii="Times New Roman" w:hAnsi="Times New Roman" w:cs="Times New Roman"/>
          <w:sz w:val="24"/>
          <w:szCs w:val="24"/>
        </w:rPr>
        <w:t xml:space="preserve">information skills </w:t>
      </w:r>
      <w:r w:rsidRPr="00EB7B99">
        <w:rPr>
          <w:rFonts w:ascii="Times New Roman" w:eastAsia="AdvP5958" w:hAnsi="Times New Roman" w:cs="Times New Roman"/>
          <w:sz w:val="24"/>
          <w:szCs w:val="24"/>
        </w:rPr>
        <w:t xml:space="preserve">as part of a program in which users, especially students, are initiated into the skills of </w:t>
      </w:r>
      <w:r w:rsidRPr="00EB7B99">
        <w:rPr>
          <w:rFonts w:ascii="Times New Roman" w:hAnsi="Times New Roman" w:cs="Times New Roman"/>
          <w:sz w:val="24"/>
          <w:szCs w:val="24"/>
        </w:rPr>
        <w:t>information</w:t>
      </w:r>
      <w:r w:rsidRPr="00EB7B99">
        <w:rPr>
          <w:rFonts w:ascii="Times New Roman" w:eastAsia="AdvP5958" w:hAnsi="Times New Roman" w:cs="Times New Roman"/>
          <w:sz w:val="24"/>
          <w:szCs w:val="24"/>
        </w:rPr>
        <w:t xml:space="preserve"> </w:t>
      </w:r>
      <w:r w:rsidRPr="00EB7B99">
        <w:rPr>
          <w:rFonts w:ascii="Times New Roman" w:hAnsi="Times New Roman" w:cs="Times New Roman"/>
          <w:sz w:val="24"/>
          <w:szCs w:val="24"/>
        </w:rPr>
        <w:t>literacy</w:t>
      </w:r>
      <w:r w:rsidRPr="00EB7B99">
        <w:rPr>
          <w:rFonts w:ascii="Times New Roman" w:eastAsia="AdvP5958" w:hAnsi="Times New Roman" w:cs="Times New Roman"/>
          <w:sz w:val="24"/>
          <w:szCs w:val="24"/>
        </w:rPr>
        <w:t xml:space="preserve">. It is widely practiced in academic and special libraries, and less often in public libraries. </w:t>
      </w:r>
    </w:p>
    <w:p w:rsidR="006E75A5" w:rsidRPr="00EB7B99" w:rsidRDefault="006E75A5" w:rsidP="006E75A5">
      <w:pPr>
        <w:autoSpaceDE w:val="0"/>
        <w:autoSpaceDN w:val="0"/>
        <w:adjustRightInd w:val="0"/>
        <w:spacing w:after="0" w:line="360" w:lineRule="auto"/>
        <w:ind w:firstLine="720"/>
        <w:rPr>
          <w:rFonts w:ascii="Times New Roman" w:hAnsi="Times New Roman" w:cs="Times New Roman"/>
          <w:sz w:val="24"/>
          <w:szCs w:val="24"/>
        </w:rPr>
      </w:pPr>
      <w:r w:rsidRPr="00EB7B99">
        <w:rPr>
          <w:rFonts w:ascii="Times New Roman" w:hAnsi="Times New Roman" w:cs="Times New Roman"/>
          <w:color w:val="000000" w:themeColor="text1"/>
          <w:sz w:val="24"/>
          <w:szCs w:val="24"/>
        </w:rPr>
        <w:t xml:space="preserve">Instructional programs designed to teach library users how to locate the information they need quickly and effectively. BI usually covers the library’s system of organizing materials, the structure of the literature of the field, research methodologies appropriate to the discipline, and specific resources and finding tools (catalogs, indexing and abstracting services, bibliographic databases, etc.). In academic libraries, bibliographic instruction is usually course-related or course-integrated. Libraries which have a computer-equipped instruction lab are in a position to include hands-on practice in the use of online catalogs, electronic databases, and Internet resources. Instruction sessions are usually taught by an </w:t>
      </w:r>
      <w:r w:rsidRPr="00EB7B99">
        <w:rPr>
          <w:rFonts w:ascii="Times New Roman" w:hAnsi="Times New Roman" w:cs="Times New Roman"/>
          <w:i/>
          <w:iCs/>
          <w:color w:val="000000" w:themeColor="text1"/>
          <w:sz w:val="24"/>
          <w:szCs w:val="24"/>
        </w:rPr>
        <w:t xml:space="preserve">instructional services librarian </w:t>
      </w:r>
      <w:r w:rsidRPr="00EB7B99">
        <w:rPr>
          <w:rFonts w:ascii="Times New Roman" w:hAnsi="Times New Roman" w:cs="Times New Roman"/>
          <w:color w:val="000000" w:themeColor="text1"/>
          <w:sz w:val="24"/>
          <w:szCs w:val="24"/>
        </w:rPr>
        <w:t xml:space="preserve">with specialized training and experience in pedagogical methods. </w:t>
      </w:r>
      <w:r w:rsidRPr="00EB7B99">
        <w:rPr>
          <w:rFonts w:ascii="Times New Roman" w:eastAsia="AdvP5958" w:hAnsi="Times New Roman" w:cs="Times New Roman"/>
          <w:sz w:val="24"/>
          <w:szCs w:val="24"/>
        </w:rPr>
        <w:t xml:space="preserve">Also known as </w:t>
      </w:r>
      <w:proofErr w:type="gramStart"/>
      <w:r w:rsidRPr="00EB7B99">
        <w:rPr>
          <w:rFonts w:ascii="Times New Roman" w:hAnsi="Times New Roman" w:cs="Times New Roman"/>
          <w:sz w:val="24"/>
          <w:szCs w:val="24"/>
        </w:rPr>
        <w:t>users</w:t>
      </w:r>
      <w:proofErr w:type="gramEnd"/>
      <w:r w:rsidRPr="00EB7B99">
        <w:rPr>
          <w:rFonts w:ascii="Times New Roman" w:hAnsi="Times New Roman" w:cs="Times New Roman"/>
          <w:sz w:val="24"/>
          <w:szCs w:val="24"/>
        </w:rPr>
        <w:t xml:space="preserve"> education.</w:t>
      </w:r>
      <w:r w:rsidRPr="00EB7B99">
        <w:rPr>
          <w:rFonts w:ascii="Times New Roman" w:hAnsi="Times New Roman" w:cs="Times New Roman"/>
          <w:color w:val="000000" w:themeColor="text1"/>
          <w:sz w:val="24"/>
          <w:szCs w:val="24"/>
        </w:rPr>
        <w:t xml:space="preserve"> </w:t>
      </w:r>
    </w:p>
    <w:p w:rsidR="006E75A5" w:rsidRDefault="006E75A5" w:rsidP="006E75A5">
      <w:pPr>
        <w:autoSpaceDE w:val="0"/>
        <w:autoSpaceDN w:val="0"/>
        <w:adjustRightInd w:val="0"/>
        <w:spacing w:after="0" w:line="240" w:lineRule="auto"/>
        <w:rPr>
          <w:rFonts w:asciiTheme="majorBidi" w:hAnsiTheme="majorBidi" w:cstheme="majorBidi"/>
          <w:sz w:val="24"/>
          <w:szCs w:val="24"/>
        </w:rPr>
      </w:pPr>
    </w:p>
    <w:p w:rsidR="006E75A5" w:rsidRDefault="006E75A5" w:rsidP="006E75A5">
      <w:pPr>
        <w:autoSpaceDE w:val="0"/>
        <w:autoSpaceDN w:val="0"/>
        <w:adjustRightInd w:val="0"/>
        <w:spacing w:after="0" w:line="240" w:lineRule="auto"/>
        <w:rPr>
          <w:rFonts w:asciiTheme="majorBidi" w:hAnsiTheme="majorBidi" w:cstheme="majorBidi"/>
          <w:sz w:val="24"/>
          <w:szCs w:val="24"/>
        </w:rPr>
      </w:pPr>
    </w:p>
    <w:p w:rsidR="006E75A5" w:rsidRDefault="006E75A5" w:rsidP="006E75A5">
      <w:pPr>
        <w:autoSpaceDE w:val="0"/>
        <w:autoSpaceDN w:val="0"/>
        <w:adjustRightInd w:val="0"/>
        <w:spacing w:after="0" w:line="240" w:lineRule="auto"/>
        <w:rPr>
          <w:rFonts w:asciiTheme="majorBidi" w:hAnsiTheme="majorBidi" w:cstheme="majorBidi"/>
          <w:sz w:val="24"/>
          <w:szCs w:val="24"/>
        </w:rPr>
      </w:pPr>
    </w:p>
    <w:p w:rsidR="006E75A5" w:rsidRPr="00260E3C" w:rsidRDefault="006E75A5" w:rsidP="006E75A5">
      <w:pPr>
        <w:autoSpaceDE w:val="0"/>
        <w:autoSpaceDN w:val="0"/>
        <w:adjustRightInd w:val="0"/>
        <w:spacing w:after="0" w:line="240" w:lineRule="auto"/>
        <w:rPr>
          <w:rFonts w:asciiTheme="majorBidi" w:hAnsiTheme="majorBidi" w:cstheme="majorBidi"/>
          <w:sz w:val="24"/>
          <w:szCs w:val="24"/>
        </w:rPr>
      </w:pPr>
      <w:r w:rsidRPr="00260E3C">
        <w:rPr>
          <w:rFonts w:asciiTheme="majorBidi" w:hAnsiTheme="majorBidi" w:cstheme="majorBidi"/>
          <w:sz w:val="24"/>
          <w:szCs w:val="24"/>
        </w:rPr>
        <w:lastRenderedPageBreak/>
        <w:t>USER EDUCATION</w:t>
      </w:r>
    </w:p>
    <w:p w:rsidR="006E75A5" w:rsidRDefault="006E75A5" w:rsidP="006E75A5">
      <w:pPr>
        <w:autoSpaceDE w:val="0"/>
        <w:autoSpaceDN w:val="0"/>
        <w:adjustRightInd w:val="0"/>
        <w:spacing w:after="0" w:line="360" w:lineRule="auto"/>
        <w:ind w:firstLine="720"/>
        <w:rPr>
          <w:rFonts w:asciiTheme="majorBidi" w:eastAsia="AdvP5958" w:hAnsiTheme="majorBidi" w:cstheme="majorBidi"/>
          <w:sz w:val="24"/>
          <w:szCs w:val="24"/>
        </w:rPr>
      </w:pPr>
    </w:p>
    <w:p w:rsidR="006E75A5" w:rsidRPr="00260E3C" w:rsidRDefault="006E75A5" w:rsidP="006E75A5">
      <w:pPr>
        <w:autoSpaceDE w:val="0"/>
        <w:autoSpaceDN w:val="0"/>
        <w:adjustRightInd w:val="0"/>
        <w:spacing w:after="0" w:line="360" w:lineRule="auto"/>
        <w:ind w:firstLine="720"/>
        <w:rPr>
          <w:rFonts w:asciiTheme="majorBidi" w:eastAsia="AdvP5958" w:hAnsiTheme="majorBidi" w:cstheme="majorBidi"/>
          <w:sz w:val="24"/>
          <w:szCs w:val="24"/>
        </w:rPr>
      </w:pPr>
      <w:r w:rsidRPr="00260E3C">
        <w:rPr>
          <w:rFonts w:asciiTheme="majorBidi" w:eastAsia="AdvP5958" w:hAnsiTheme="majorBidi" w:cstheme="majorBidi"/>
          <w:sz w:val="24"/>
          <w:szCs w:val="24"/>
        </w:rPr>
        <w:t>User education (UE) is training in how to use a</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library, so as to be able to find out where</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information is available, why to use a particular</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search strategy, what other sources can help and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how to explo</w:t>
      </w:r>
      <w:r>
        <w:rPr>
          <w:rFonts w:asciiTheme="majorBidi" w:eastAsia="AdvP5958" w:hAnsiTheme="majorBidi" w:cstheme="majorBidi"/>
          <w:sz w:val="24"/>
          <w:szCs w:val="24"/>
        </w:rPr>
        <w:t xml:space="preserve">it them further. Formal </w:t>
      </w:r>
      <w:proofErr w:type="spellStart"/>
      <w:r>
        <w:rPr>
          <w:rFonts w:asciiTheme="majorBidi" w:eastAsia="AdvP5958" w:hAnsiTheme="majorBidi" w:cstheme="majorBidi"/>
          <w:sz w:val="24"/>
          <w:szCs w:val="24"/>
        </w:rPr>
        <w:t>program</w:t>
      </w:r>
      <w:r w:rsidRPr="00260E3C">
        <w:rPr>
          <w:rFonts w:asciiTheme="majorBidi" w:eastAsia="AdvP5958" w:hAnsiTheme="majorBidi" w:cstheme="majorBidi"/>
          <w:sz w:val="24"/>
          <w:szCs w:val="24"/>
        </w:rPr>
        <w:t>es</w:t>
      </w:r>
      <w:proofErr w:type="spellEnd"/>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of user education have tended to be</w:t>
      </w:r>
      <w:r>
        <w:rPr>
          <w:rFonts w:asciiTheme="majorBidi" w:eastAsia="AdvP5958" w:hAnsiTheme="majorBidi" w:cstheme="majorBidi"/>
          <w:sz w:val="24"/>
          <w:szCs w:val="24"/>
        </w:rPr>
        <w:t xml:space="preserve"> regarded as </w:t>
      </w:r>
      <w:r w:rsidRPr="00260E3C">
        <w:rPr>
          <w:rFonts w:asciiTheme="majorBidi" w:eastAsia="AdvP5958" w:hAnsiTheme="majorBidi" w:cstheme="majorBidi"/>
          <w:sz w:val="24"/>
          <w:szCs w:val="24"/>
        </w:rPr>
        <w:t>essential for all library and information</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services and facilities, and in the 1970s and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1980s a very considerable literature was generated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on the topic. More recently, the area has</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been subsumed within the more versatile and</w:t>
      </w:r>
      <w:r>
        <w:rPr>
          <w:rFonts w:asciiTheme="majorBidi" w:eastAsia="AdvP5958" w:hAnsiTheme="majorBidi" w:cstheme="majorBidi"/>
          <w:sz w:val="24"/>
          <w:szCs w:val="24"/>
        </w:rPr>
        <w:t xml:space="preserve"> </w:t>
      </w:r>
      <w:r w:rsidRPr="00260E3C">
        <w:rPr>
          <w:rFonts w:asciiTheme="majorBidi" w:eastAsia="AdvP5958" w:hAnsiTheme="majorBidi" w:cstheme="majorBidi"/>
          <w:sz w:val="24"/>
          <w:szCs w:val="24"/>
        </w:rPr>
        <w:t xml:space="preserve">inclusive concept of </w:t>
      </w:r>
      <w:r w:rsidRPr="00260E3C">
        <w:rPr>
          <w:rFonts w:asciiTheme="majorBidi" w:hAnsiTheme="majorBidi" w:cstheme="majorBidi"/>
          <w:sz w:val="24"/>
          <w:szCs w:val="24"/>
        </w:rPr>
        <w:t>information literacy</w:t>
      </w:r>
      <w:r w:rsidRPr="00260E3C">
        <w:rPr>
          <w:rFonts w:asciiTheme="majorBidi" w:eastAsia="AdvP5958" w:hAnsiTheme="majorBidi" w:cstheme="majorBidi"/>
          <w:sz w:val="24"/>
          <w:szCs w:val="24"/>
        </w:rPr>
        <w:t>.</w:t>
      </w:r>
    </w:p>
    <w:p w:rsidR="006E75A5" w:rsidRPr="00C3063C" w:rsidRDefault="006E75A5" w:rsidP="006E75A5">
      <w:pPr>
        <w:tabs>
          <w:tab w:val="left" w:pos="7665"/>
        </w:tabs>
        <w:spacing w:after="0" w:line="360" w:lineRule="auto"/>
        <w:contextualSpacing/>
        <w:rPr>
          <w:rFonts w:asciiTheme="majorBidi" w:eastAsia="+mn-ea" w:hAnsiTheme="majorBidi" w:cstheme="majorBidi"/>
          <w:b/>
          <w:bCs/>
          <w:color w:val="000000" w:themeColor="text1"/>
          <w:kern w:val="24"/>
          <w:sz w:val="24"/>
          <w:szCs w:val="24"/>
        </w:rPr>
      </w:pPr>
      <w:r w:rsidRPr="00C3063C">
        <w:rPr>
          <w:rFonts w:asciiTheme="majorBidi" w:eastAsia="+mn-ea" w:hAnsiTheme="majorBidi" w:cstheme="majorBidi"/>
          <w:b/>
          <w:bCs/>
          <w:color w:val="000000" w:themeColor="text1"/>
          <w:kern w:val="24"/>
          <w:sz w:val="24"/>
          <w:szCs w:val="24"/>
        </w:rPr>
        <w:t>Difference between Information</w:t>
      </w:r>
      <w:r>
        <w:rPr>
          <w:rFonts w:asciiTheme="majorBidi" w:eastAsia="+mn-ea" w:hAnsiTheme="majorBidi" w:cstheme="majorBidi"/>
          <w:b/>
          <w:bCs/>
          <w:color w:val="000000" w:themeColor="text1"/>
          <w:kern w:val="24"/>
          <w:sz w:val="24"/>
          <w:szCs w:val="24"/>
        </w:rPr>
        <w:t xml:space="preserve"> Literacy skills and Lifel</w:t>
      </w:r>
      <w:r w:rsidRPr="00C3063C">
        <w:rPr>
          <w:rFonts w:asciiTheme="majorBidi" w:eastAsia="+mn-ea" w:hAnsiTheme="majorBidi" w:cstheme="majorBidi"/>
          <w:b/>
          <w:bCs/>
          <w:color w:val="000000" w:themeColor="text1"/>
          <w:kern w:val="24"/>
          <w:sz w:val="24"/>
          <w:szCs w:val="24"/>
        </w:rPr>
        <w:t>ong learning</w:t>
      </w:r>
      <w:r w:rsidRPr="00C3063C">
        <w:rPr>
          <w:rFonts w:asciiTheme="majorBidi" w:eastAsia="+mn-ea" w:hAnsiTheme="majorBidi" w:cstheme="majorBidi"/>
          <w:b/>
          <w:bCs/>
          <w:color w:val="000000" w:themeColor="text1"/>
          <w:kern w:val="24"/>
          <w:sz w:val="24"/>
          <w:szCs w:val="24"/>
        </w:rPr>
        <w:tab/>
      </w:r>
    </w:p>
    <w:p w:rsidR="006E75A5" w:rsidRPr="00C3063C" w:rsidRDefault="006E75A5" w:rsidP="006E75A5">
      <w:pPr>
        <w:spacing w:after="0" w:line="216" w:lineRule="auto"/>
        <w:ind w:left="360"/>
        <w:contextualSpacing/>
        <w:rPr>
          <w:rFonts w:asciiTheme="majorBidi" w:eastAsia="+mn-ea" w:hAnsiTheme="majorBidi" w:cstheme="majorBidi"/>
          <w:b/>
          <w:bCs/>
          <w:color w:val="000000" w:themeColor="text1"/>
          <w:kern w:val="24"/>
          <w:sz w:val="24"/>
          <w:szCs w:val="24"/>
        </w:rPr>
      </w:pPr>
    </w:p>
    <w:p w:rsidR="006E75A5" w:rsidRPr="00C3063C" w:rsidRDefault="006E75A5" w:rsidP="006E75A5">
      <w:pPr>
        <w:spacing w:after="0" w:line="360" w:lineRule="auto"/>
        <w:ind w:left="360"/>
        <w:contextualSpacing/>
        <w:rPr>
          <w:rFonts w:asciiTheme="majorBidi" w:eastAsia="+mn-ea" w:hAnsiTheme="majorBidi" w:cstheme="majorBidi"/>
          <w:color w:val="000000" w:themeColor="text1"/>
          <w:kern w:val="24"/>
          <w:sz w:val="24"/>
          <w:szCs w:val="24"/>
        </w:rPr>
      </w:pPr>
      <w:r w:rsidRPr="00C3063C">
        <w:rPr>
          <w:rFonts w:asciiTheme="majorBidi" w:eastAsia="+mn-ea" w:hAnsiTheme="majorBidi" w:cstheme="majorBidi"/>
          <w:color w:val="000000" w:themeColor="text1"/>
          <w:kern w:val="24"/>
          <w:sz w:val="24"/>
          <w:szCs w:val="24"/>
        </w:rPr>
        <w:t>A</w:t>
      </w:r>
      <w:r>
        <w:rPr>
          <w:rFonts w:asciiTheme="majorBidi" w:eastAsia="+mn-ea" w:hAnsiTheme="majorBidi" w:cstheme="majorBidi"/>
          <w:color w:val="000000" w:themeColor="text1"/>
          <w:kern w:val="24"/>
          <w:sz w:val="24"/>
          <w:szCs w:val="24"/>
        </w:rPr>
        <w:t xml:space="preserve"> </w:t>
      </w:r>
      <w:r w:rsidRPr="00C3063C">
        <w:rPr>
          <w:rFonts w:asciiTheme="majorBidi" w:eastAsia="+mn-ea" w:hAnsiTheme="majorBidi" w:cstheme="majorBidi"/>
          <w:color w:val="000000" w:themeColor="text1"/>
          <w:kern w:val="24"/>
          <w:sz w:val="24"/>
          <w:szCs w:val="24"/>
        </w:rPr>
        <w:t>set of skills</w:t>
      </w:r>
    </w:p>
    <w:p w:rsidR="006E75A5" w:rsidRDefault="006E75A5" w:rsidP="006E75A5">
      <w:pPr>
        <w:spacing w:after="0" w:line="360" w:lineRule="auto"/>
        <w:ind w:left="360"/>
        <w:contextualSpacing/>
        <w:rPr>
          <w:rFonts w:asciiTheme="majorBidi" w:eastAsia="+mn-ea" w:hAnsiTheme="majorBidi" w:cstheme="majorBidi"/>
          <w:color w:val="000000" w:themeColor="text1"/>
          <w:kern w:val="24"/>
          <w:sz w:val="24"/>
          <w:szCs w:val="24"/>
        </w:rPr>
      </w:pPr>
    </w:p>
    <w:p w:rsidR="006E75A5" w:rsidRPr="00C3063C" w:rsidRDefault="006E75A5" w:rsidP="006E75A5">
      <w:pPr>
        <w:spacing w:after="0" w:line="360" w:lineRule="auto"/>
        <w:ind w:left="360"/>
        <w:contextualSpacing/>
        <w:rPr>
          <w:rFonts w:asciiTheme="majorBidi" w:eastAsia="+mn-ea" w:hAnsiTheme="majorBidi" w:cstheme="majorBidi"/>
          <w:color w:val="000000" w:themeColor="text1"/>
          <w:kern w:val="24"/>
          <w:sz w:val="24"/>
          <w:szCs w:val="24"/>
        </w:rPr>
      </w:pPr>
      <w:r w:rsidRPr="00C3063C">
        <w:rPr>
          <w:rFonts w:asciiTheme="majorBidi" w:eastAsia="+mn-ea" w:hAnsiTheme="majorBidi" w:cstheme="majorBidi"/>
          <w:color w:val="000000" w:themeColor="text1"/>
          <w:kern w:val="24"/>
          <w:sz w:val="24"/>
          <w:szCs w:val="24"/>
        </w:rPr>
        <w:t>A</w:t>
      </w:r>
      <w:r>
        <w:rPr>
          <w:rFonts w:asciiTheme="majorBidi" w:eastAsia="+mn-ea" w:hAnsiTheme="majorBidi" w:cstheme="majorBidi"/>
          <w:color w:val="000000" w:themeColor="text1"/>
          <w:kern w:val="24"/>
          <w:sz w:val="24"/>
          <w:szCs w:val="24"/>
        </w:rPr>
        <w:t xml:space="preserve"> </w:t>
      </w:r>
      <w:r w:rsidRPr="00C3063C">
        <w:rPr>
          <w:rFonts w:asciiTheme="majorBidi" w:eastAsia="+mn-ea" w:hAnsiTheme="majorBidi" w:cstheme="majorBidi"/>
          <w:color w:val="000000" w:themeColor="text1"/>
          <w:kern w:val="24"/>
          <w:sz w:val="24"/>
          <w:szCs w:val="24"/>
        </w:rPr>
        <w:t>good habit</w:t>
      </w:r>
    </w:p>
    <w:p w:rsidR="006E75A5" w:rsidRPr="00C3063C" w:rsidRDefault="006E75A5" w:rsidP="006E75A5">
      <w:pPr>
        <w:spacing w:after="0" w:line="360" w:lineRule="auto"/>
        <w:ind w:left="360" w:firstLine="720"/>
        <w:contextualSpacing/>
        <w:rPr>
          <w:rFonts w:asciiTheme="majorBidi" w:eastAsia="+mn-ea" w:hAnsiTheme="majorBidi" w:cstheme="majorBidi"/>
          <w:color w:val="000000" w:themeColor="text1"/>
          <w:kern w:val="24"/>
          <w:sz w:val="24"/>
          <w:szCs w:val="24"/>
        </w:rPr>
      </w:pPr>
    </w:p>
    <w:p w:rsidR="006E75A5" w:rsidRPr="00260E3C" w:rsidRDefault="006E75A5" w:rsidP="006E75A5">
      <w:pPr>
        <w:spacing w:after="0" w:line="216" w:lineRule="auto"/>
        <w:ind w:left="360"/>
        <w:contextualSpacing/>
        <w:rPr>
          <w:rFonts w:asciiTheme="majorBidi" w:eastAsia="+mn-ea" w:hAnsiTheme="majorBidi" w:cstheme="majorBidi"/>
          <w:b/>
          <w:bCs/>
          <w:color w:val="1F497D"/>
          <w:kern w:val="24"/>
          <w:sz w:val="24"/>
          <w:szCs w:val="24"/>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r>
        <w:rPr>
          <w:rFonts w:asciiTheme="majorBidi" w:eastAsia="+mn-ea" w:hAnsiTheme="majorBidi" w:cstheme="majorBidi"/>
          <w:b/>
          <w:bCs/>
          <w:color w:val="1F497D"/>
          <w:kern w:val="24"/>
          <w:sz w:val="40"/>
          <w:szCs w:val="40"/>
        </w:rPr>
        <w:t xml:space="preserve">       </w:t>
      </w: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r>
        <w:rPr>
          <w:rFonts w:asciiTheme="majorBidi" w:eastAsia="+mn-ea" w:hAnsiTheme="majorBidi" w:cstheme="majorBidi"/>
          <w:b/>
          <w:bCs/>
          <w:color w:val="1F497D"/>
          <w:kern w:val="24"/>
          <w:sz w:val="40"/>
          <w:szCs w:val="40"/>
        </w:rPr>
        <w:t>/</w:t>
      </w: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Default="006E75A5" w:rsidP="006E75A5">
      <w:pPr>
        <w:spacing w:after="0" w:line="216" w:lineRule="auto"/>
        <w:ind w:left="360"/>
        <w:contextualSpacing/>
        <w:rPr>
          <w:rFonts w:asciiTheme="majorBidi" w:eastAsia="+mn-ea" w:hAnsiTheme="majorBidi" w:cstheme="majorBidi"/>
          <w:b/>
          <w:bCs/>
          <w:color w:val="1F497D"/>
          <w:kern w:val="24"/>
          <w:sz w:val="40"/>
          <w:szCs w:val="40"/>
        </w:rPr>
      </w:pPr>
    </w:p>
    <w:p w:rsidR="006E75A5" w:rsidRPr="00BE2645" w:rsidRDefault="006E75A5" w:rsidP="006E75A5">
      <w:pPr>
        <w:spacing w:after="0" w:line="216" w:lineRule="auto"/>
        <w:ind w:left="360"/>
        <w:contextualSpacing/>
        <w:rPr>
          <w:rFonts w:asciiTheme="majorBidi" w:eastAsia="+mn-ea" w:hAnsiTheme="majorBidi" w:cstheme="majorBidi"/>
          <w:b/>
          <w:bCs/>
          <w:color w:val="1F497D"/>
          <w:kern w:val="24"/>
          <w:sz w:val="40"/>
          <w:szCs w:val="40"/>
        </w:rPr>
      </w:pPr>
      <w:r>
        <w:rPr>
          <w:rFonts w:asciiTheme="majorBidi" w:eastAsia="+mn-ea" w:hAnsiTheme="majorBidi" w:cstheme="majorBidi"/>
          <w:b/>
          <w:bCs/>
          <w:color w:val="1F497D"/>
          <w:kern w:val="24"/>
          <w:sz w:val="40"/>
          <w:szCs w:val="40"/>
        </w:rPr>
        <w:lastRenderedPageBreak/>
        <w:t xml:space="preserve">  </w:t>
      </w:r>
      <w:r w:rsidRPr="00BE2645">
        <w:rPr>
          <w:rFonts w:asciiTheme="majorBidi" w:eastAsia="+mn-ea" w:hAnsiTheme="majorBidi" w:cstheme="majorBidi"/>
          <w:b/>
          <w:bCs/>
          <w:color w:val="1F497D"/>
          <w:kern w:val="24"/>
          <w:sz w:val="40"/>
          <w:szCs w:val="40"/>
        </w:rPr>
        <w:t>Seven Faces of Information Competencies</w:t>
      </w:r>
    </w:p>
    <w:p w:rsidR="006E75A5" w:rsidRPr="00260E3C" w:rsidRDefault="006E75A5" w:rsidP="006E75A5">
      <w:pPr>
        <w:spacing w:after="0" w:line="216" w:lineRule="auto"/>
        <w:ind w:left="360"/>
        <w:contextualSpacing/>
        <w:rPr>
          <w:rFonts w:asciiTheme="majorBidi" w:eastAsia="+mn-ea" w:hAnsiTheme="majorBidi" w:cstheme="majorBidi"/>
          <w:b/>
          <w:bCs/>
          <w:color w:val="1F497D"/>
          <w:kern w:val="24"/>
          <w:sz w:val="24"/>
          <w:szCs w:val="24"/>
        </w:rPr>
      </w:pPr>
    </w:p>
    <w:p w:rsidR="006E75A5" w:rsidRPr="002A1732" w:rsidRDefault="006E75A5" w:rsidP="006E75A5">
      <w:pPr>
        <w:spacing w:after="0" w:line="216" w:lineRule="auto"/>
        <w:ind w:left="360"/>
        <w:contextualSpacing/>
        <w:rPr>
          <w:rFonts w:asciiTheme="majorBidi" w:eastAsia="+mn-ea" w:hAnsiTheme="majorBidi" w:cstheme="majorBidi"/>
          <w:b/>
          <w:bCs/>
          <w:color w:val="1F497D"/>
          <w:kern w:val="24"/>
          <w:sz w:val="24"/>
          <w:szCs w:val="24"/>
        </w:rPr>
      </w:pPr>
    </w:p>
    <w:p w:rsidR="006E75A5" w:rsidRPr="002A1732" w:rsidRDefault="006E75A5" w:rsidP="006E75A5">
      <w:pPr>
        <w:spacing w:after="0" w:line="216" w:lineRule="auto"/>
        <w:ind w:left="360"/>
        <w:contextualSpacing/>
        <w:rPr>
          <w:rFonts w:asciiTheme="majorBidi" w:eastAsia="+mn-ea" w:hAnsiTheme="majorBidi" w:cstheme="majorBidi"/>
          <w:b/>
          <w:bCs/>
          <w:color w:val="1F497D"/>
          <w:kern w:val="24"/>
          <w:sz w:val="24"/>
          <w:szCs w:val="24"/>
        </w:rPr>
      </w:pPr>
      <w:r w:rsidRPr="00BE2645">
        <w:rPr>
          <w:rFonts w:asciiTheme="majorBidi" w:eastAsia="+mn-ea" w:hAnsiTheme="majorBidi" w:cstheme="majorBidi"/>
          <w:b/>
          <w:bCs/>
          <w:noProof/>
          <w:color w:val="1F497D"/>
          <w:kern w:val="24"/>
          <w:sz w:val="24"/>
          <w:szCs w:val="24"/>
        </w:rPr>
        <w:drawing>
          <wp:inline distT="0" distB="0" distL="0" distR="0">
            <wp:extent cx="5943600" cy="3263265"/>
            <wp:effectExtent l="19050" t="0" r="0" b="0"/>
            <wp:docPr id="1" name="Picture 1" descr="C:\My Documents\My Pictures\infolitcomps.gif"/>
            <wp:cNvGraphicFramePr/>
            <a:graphic xmlns:a="http://schemas.openxmlformats.org/drawingml/2006/main">
              <a:graphicData uri="http://schemas.openxmlformats.org/drawingml/2006/picture">
                <pic:pic xmlns:pic="http://schemas.openxmlformats.org/drawingml/2006/picture">
                  <pic:nvPicPr>
                    <pic:cNvPr id="4" name="Content Placeholder 3" descr="C:\My Documents\My Pictures\infolitcomps.gif"/>
                    <pic:cNvPicPr>
                      <a:picLocks noGrp="1" noChangeAspect="1" noChangeArrowheads="1"/>
                    </pic:cNvPicPr>
                  </pic:nvPicPr>
                  <pic:blipFill>
                    <a:blip r:embed="rId9"/>
                    <a:stretch>
                      <a:fillRect/>
                    </a:stretch>
                  </pic:blipFill>
                  <pic:spPr bwMode="auto">
                    <a:xfrm>
                      <a:off x="0" y="0"/>
                      <a:ext cx="5943600" cy="3263265"/>
                    </a:xfrm>
                    <a:prstGeom prst="rect">
                      <a:avLst/>
                    </a:prstGeom>
                    <a:noFill/>
                    <a:ln w="9525">
                      <a:noFill/>
                      <a:miter lim="800000"/>
                      <a:headEnd/>
                      <a:tailEnd/>
                    </a:ln>
                  </pic:spPr>
                </pic:pic>
              </a:graphicData>
            </a:graphic>
          </wp:inline>
        </w:drawing>
      </w:r>
    </w:p>
    <w:p w:rsidR="006E75A5" w:rsidRPr="002A1732" w:rsidRDefault="006E75A5" w:rsidP="006E75A5">
      <w:pPr>
        <w:spacing w:after="0" w:line="216" w:lineRule="auto"/>
        <w:ind w:left="360"/>
        <w:contextualSpacing/>
        <w:rPr>
          <w:rFonts w:asciiTheme="majorBidi" w:eastAsia="+mn-ea" w:hAnsiTheme="majorBidi" w:cstheme="majorBidi"/>
          <w:b/>
          <w:bCs/>
          <w:color w:val="1F497D"/>
          <w:kern w:val="24"/>
          <w:sz w:val="24"/>
          <w:szCs w:val="24"/>
        </w:rPr>
      </w:pPr>
    </w:p>
    <w:p w:rsidR="006E75A5" w:rsidRPr="002A1732" w:rsidRDefault="006E75A5" w:rsidP="006E75A5">
      <w:pPr>
        <w:spacing w:after="0" w:line="216" w:lineRule="auto"/>
        <w:ind w:left="360"/>
        <w:contextualSpacing/>
        <w:rPr>
          <w:rFonts w:asciiTheme="majorBidi" w:eastAsia="+mn-ea" w:hAnsiTheme="majorBidi" w:cstheme="majorBidi"/>
          <w:b/>
          <w:bCs/>
          <w:color w:val="1F497D"/>
          <w:kern w:val="24"/>
          <w:sz w:val="24"/>
          <w:szCs w:val="24"/>
        </w:rPr>
      </w:pPr>
    </w:p>
    <w:p w:rsidR="006E75A5" w:rsidRPr="008D24C6" w:rsidRDefault="006E75A5" w:rsidP="006E75A5">
      <w:pPr>
        <w:pStyle w:val="NormalWeb"/>
        <w:spacing w:before="154" w:beforeAutospacing="0" w:after="0" w:afterAutospacing="0"/>
        <w:ind w:left="533" w:hanging="533"/>
        <w:rPr>
          <w:rFonts w:ascii="Calibri" w:eastAsia="+mn-ea" w:hAnsi="Calibri" w:cs="+mn-cs"/>
          <w:b/>
          <w:bCs/>
          <w:color w:val="000000"/>
          <w:kern w:val="24"/>
          <w:sz w:val="28"/>
          <w:szCs w:val="28"/>
        </w:rPr>
      </w:pPr>
      <w:r w:rsidRPr="008D24C6">
        <w:rPr>
          <w:rFonts w:ascii="Calibri" w:eastAsia="+mn-ea" w:hAnsi="Calibri" w:cs="+mn-cs"/>
          <w:b/>
          <w:bCs/>
          <w:color w:val="000000"/>
          <w:kern w:val="24"/>
          <w:sz w:val="28"/>
          <w:szCs w:val="28"/>
        </w:rPr>
        <w:t>Lifelong Learning</w:t>
      </w:r>
    </w:p>
    <w:p w:rsidR="006E75A5" w:rsidRPr="00687A83" w:rsidRDefault="006E75A5" w:rsidP="006E75A5">
      <w:pPr>
        <w:pStyle w:val="NormalWeb"/>
        <w:spacing w:before="154" w:beforeAutospacing="0" w:after="0" w:afterAutospacing="0" w:line="360" w:lineRule="auto"/>
        <w:ind w:left="533"/>
        <w:jc w:val="both"/>
      </w:pPr>
      <w:r w:rsidRPr="00687A83">
        <w:rPr>
          <w:rFonts w:eastAsia="+mn-ea"/>
          <w:color w:val="000000"/>
          <w:kern w:val="24"/>
        </w:rPr>
        <w:t>All learning activities undertaken through life on an ongoing basis in a variety of formal and informal settings, with the aim of improving knowledge, skills, understandings and competence, within a personal, civic, social and/or employment-related  perspective.</w:t>
      </w:r>
    </w:p>
    <w:p w:rsidR="006E75A5" w:rsidRPr="00687A83" w:rsidRDefault="006E75A5" w:rsidP="006E75A5">
      <w:pPr>
        <w:pStyle w:val="NormalWeb"/>
        <w:spacing w:before="154" w:beforeAutospacing="0" w:after="0" w:afterAutospacing="0" w:line="360" w:lineRule="auto"/>
        <w:ind w:left="533" w:hanging="533"/>
        <w:jc w:val="both"/>
      </w:pPr>
      <w:r w:rsidRPr="00687A83">
        <w:rPr>
          <w:rFonts w:eastAsia="+mn-ea"/>
          <w:color w:val="000000"/>
          <w:kern w:val="24"/>
        </w:rPr>
        <w:t xml:space="preserve">   (NIACE, 2003)</w:t>
      </w:r>
    </w:p>
    <w:p w:rsidR="006E75A5" w:rsidRPr="002A1732" w:rsidRDefault="006E75A5" w:rsidP="006E75A5">
      <w:pPr>
        <w:spacing w:after="0" w:line="216" w:lineRule="auto"/>
        <w:ind w:left="360"/>
        <w:contextualSpacing/>
        <w:rPr>
          <w:rFonts w:asciiTheme="majorBidi" w:eastAsia="+mn-ea" w:hAnsiTheme="majorBidi" w:cstheme="majorBidi"/>
          <w:b/>
          <w:bCs/>
          <w:color w:val="1F497D"/>
          <w:kern w:val="24"/>
          <w:sz w:val="24"/>
          <w:szCs w:val="24"/>
        </w:rPr>
      </w:pPr>
    </w:p>
    <w:p w:rsidR="006E75A5" w:rsidRPr="00687A83" w:rsidRDefault="006E75A5" w:rsidP="006E75A5">
      <w:pPr>
        <w:pStyle w:val="Default"/>
        <w:spacing w:line="360" w:lineRule="auto"/>
        <w:rPr>
          <w:rFonts w:asciiTheme="majorBidi" w:hAnsiTheme="majorBidi" w:cstheme="majorBidi"/>
          <w:b/>
          <w:bCs/>
          <w:color w:val="auto"/>
          <w:sz w:val="28"/>
          <w:szCs w:val="28"/>
        </w:rPr>
      </w:pPr>
      <w:r w:rsidRPr="00687A83">
        <w:rPr>
          <w:rFonts w:asciiTheme="majorBidi" w:hAnsiTheme="majorBidi" w:cstheme="majorBidi"/>
          <w:b/>
          <w:bCs/>
          <w:color w:val="auto"/>
          <w:sz w:val="28"/>
          <w:szCs w:val="28"/>
        </w:rPr>
        <w:t>Inter- relationsh</w:t>
      </w:r>
      <w:r>
        <w:rPr>
          <w:rFonts w:asciiTheme="majorBidi" w:hAnsiTheme="majorBidi" w:cstheme="majorBidi"/>
          <w:b/>
          <w:bCs/>
          <w:color w:val="auto"/>
          <w:sz w:val="28"/>
          <w:szCs w:val="28"/>
        </w:rPr>
        <w:t xml:space="preserve">ip between Information </w:t>
      </w:r>
      <w:proofErr w:type="gramStart"/>
      <w:r>
        <w:rPr>
          <w:rFonts w:asciiTheme="majorBidi" w:hAnsiTheme="majorBidi" w:cstheme="majorBidi"/>
          <w:b/>
          <w:bCs/>
          <w:color w:val="auto"/>
          <w:sz w:val="28"/>
          <w:szCs w:val="28"/>
        </w:rPr>
        <w:t xml:space="preserve">Literacy </w:t>
      </w:r>
      <w:r w:rsidRPr="00687A83">
        <w:rPr>
          <w:rFonts w:asciiTheme="majorBidi" w:hAnsiTheme="majorBidi" w:cstheme="majorBidi"/>
          <w:b/>
          <w:bCs/>
          <w:color w:val="auto"/>
          <w:sz w:val="28"/>
          <w:szCs w:val="28"/>
        </w:rPr>
        <w:t xml:space="preserve"> Lifelong</w:t>
      </w:r>
      <w:proofErr w:type="gramEnd"/>
      <w:r w:rsidRPr="00687A83">
        <w:rPr>
          <w:rFonts w:asciiTheme="majorBidi" w:hAnsiTheme="majorBidi" w:cstheme="majorBidi"/>
          <w:b/>
          <w:bCs/>
          <w:color w:val="auto"/>
          <w:sz w:val="28"/>
          <w:szCs w:val="28"/>
        </w:rPr>
        <w:t xml:space="preserve"> learning</w:t>
      </w:r>
    </w:p>
    <w:p w:rsidR="006E75A5" w:rsidRDefault="006E75A5" w:rsidP="006E75A5">
      <w:pPr>
        <w:pStyle w:val="Default"/>
        <w:spacing w:line="360" w:lineRule="auto"/>
        <w:ind w:left="720"/>
        <w:rPr>
          <w:rFonts w:asciiTheme="majorBidi" w:hAnsiTheme="majorBidi" w:cstheme="majorBidi"/>
          <w:color w:val="auto"/>
        </w:rPr>
      </w:pPr>
    </w:p>
    <w:p w:rsidR="006E75A5" w:rsidRPr="00BE2645" w:rsidRDefault="006E75A5" w:rsidP="006E75A5">
      <w:pPr>
        <w:numPr>
          <w:ilvl w:val="0"/>
          <w:numId w:val="27"/>
        </w:numPr>
        <w:spacing w:after="0" w:line="360" w:lineRule="auto"/>
        <w:contextualSpacing/>
        <w:rPr>
          <w:rFonts w:ascii="Times New Roman" w:eastAsia="Times New Roman" w:hAnsi="Times New Roman" w:cs="Times New Roman"/>
          <w:sz w:val="24"/>
          <w:szCs w:val="24"/>
        </w:rPr>
      </w:pPr>
      <w:r w:rsidRPr="00BE2645">
        <w:rPr>
          <w:rFonts w:ascii="Times New Roman" w:eastAsia="+mn-ea" w:hAnsi="Times New Roman" w:cs="Times New Roman"/>
          <w:color w:val="000000"/>
          <w:kern w:val="24"/>
          <w:sz w:val="24"/>
          <w:szCs w:val="24"/>
        </w:rPr>
        <w:t>Self Actualization</w:t>
      </w:r>
    </w:p>
    <w:p w:rsidR="006E75A5" w:rsidRPr="00BE2645" w:rsidRDefault="006E75A5" w:rsidP="006E75A5">
      <w:pPr>
        <w:numPr>
          <w:ilvl w:val="0"/>
          <w:numId w:val="27"/>
        </w:numPr>
        <w:spacing w:after="0" w:line="360" w:lineRule="auto"/>
        <w:contextualSpacing/>
        <w:rPr>
          <w:rFonts w:ascii="Times New Roman" w:eastAsia="Times New Roman" w:hAnsi="Times New Roman" w:cs="Times New Roman"/>
          <w:sz w:val="24"/>
          <w:szCs w:val="24"/>
        </w:rPr>
      </w:pPr>
      <w:r w:rsidRPr="00BE2645">
        <w:rPr>
          <w:rFonts w:ascii="Times New Roman" w:eastAsia="+mn-ea" w:hAnsi="Times New Roman" w:cs="Times New Roman"/>
          <w:color w:val="000000"/>
          <w:kern w:val="24"/>
          <w:sz w:val="24"/>
          <w:szCs w:val="24"/>
        </w:rPr>
        <w:t>Self Motivation</w:t>
      </w:r>
    </w:p>
    <w:p w:rsidR="006E75A5" w:rsidRPr="00BE2645" w:rsidRDefault="006E75A5" w:rsidP="006E75A5">
      <w:pPr>
        <w:numPr>
          <w:ilvl w:val="0"/>
          <w:numId w:val="27"/>
        </w:numPr>
        <w:spacing w:after="0" w:line="360" w:lineRule="auto"/>
        <w:contextualSpacing/>
        <w:rPr>
          <w:rFonts w:ascii="Times New Roman" w:eastAsia="Times New Roman" w:hAnsi="Times New Roman" w:cs="Times New Roman"/>
          <w:sz w:val="24"/>
          <w:szCs w:val="24"/>
        </w:rPr>
      </w:pPr>
      <w:r w:rsidRPr="00BE2645">
        <w:rPr>
          <w:rFonts w:ascii="Times New Roman" w:eastAsia="+mn-ea" w:hAnsi="Times New Roman" w:cs="Times New Roman"/>
          <w:color w:val="000000"/>
          <w:kern w:val="24"/>
          <w:sz w:val="24"/>
          <w:szCs w:val="24"/>
        </w:rPr>
        <w:t>Self Direction</w:t>
      </w:r>
    </w:p>
    <w:p w:rsidR="006E75A5" w:rsidRPr="00BE2645" w:rsidRDefault="006E75A5" w:rsidP="006E75A5">
      <w:pPr>
        <w:numPr>
          <w:ilvl w:val="0"/>
          <w:numId w:val="27"/>
        </w:numPr>
        <w:spacing w:after="0" w:line="360" w:lineRule="auto"/>
        <w:contextualSpacing/>
        <w:rPr>
          <w:rFonts w:ascii="Times New Roman" w:eastAsia="Times New Roman" w:hAnsi="Times New Roman" w:cs="Times New Roman"/>
          <w:sz w:val="24"/>
          <w:szCs w:val="24"/>
        </w:rPr>
      </w:pPr>
      <w:r w:rsidRPr="00BE2645">
        <w:rPr>
          <w:rFonts w:ascii="Times New Roman" w:eastAsia="+mn-ea" w:hAnsi="Times New Roman" w:cs="Times New Roman"/>
          <w:color w:val="000000"/>
          <w:kern w:val="24"/>
          <w:sz w:val="24"/>
          <w:szCs w:val="24"/>
        </w:rPr>
        <w:t>Self Empowerment</w:t>
      </w:r>
    </w:p>
    <w:p w:rsidR="006E75A5" w:rsidRPr="00687A83" w:rsidRDefault="006E75A5" w:rsidP="006E75A5">
      <w:pPr>
        <w:pStyle w:val="Default"/>
        <w:spacing w:line="360" w:lineRule="auto"/>
        <w:ind w:left="720"/>
        <w:rPr>
          <w:rFonts w:ascii="Times New Roman" w:hAnsi="Times New Roman" w:cs="Times New Roman"/>
          <w:color w:val="auto"/>
        </w:rPr>
      </w:pPr>
    </w:p>
    <w:p w:rsidR="006E75A5" w:rsidRPr="00687A83" w:rsidRDefault="006E75A5" w:rsidP="006E75A5">
      <w:pPr>
        <w:pStyle w:val="Default"/>
        <w:spacing w:line="360" w:lineRule="auto"/>
        <w:ind w:left="720"/>
        <w:rPr>
          <w:rFonts w:ascii="Times New Roman" w:hAnsi="Times New Roman" w:cs="Times New Roman"/>
          <w:color w:val="auto"/>
        </w:rPr>
      </w:pPr>
    </w:p>
    <w:p w:rsidR="006E75A5" w:rsidRDefault="006E75A5" w:rsidP="006E75A5">
      <w:pPr>
        <w:pStyle w:val="Default"/>
        <w:spacing w:line="360" w:lineRule="auto"/>
        <w:ind w:left="720"/>
        <w:rPr>
          <w:rFonts w:asciiTheme="majorBidi" w:hAnsiTheme="majorBidi" w:cstheme="majorBidi"/>
          <w:color w:val="auto"/>
        </w:rPr>
      </w:pPr>
    </w:p>
    <w:p w:rsidR="006E75A5" w:rsidRDefault="006E75A5" w:rsidP="006E75A5">
      <w:pPr>
        <w:pStyle w:val="Default"/>
        <w:spacing w:line="360" w:lineRule="auto"/>
        <w:ind w:left="720"/>
        <w:rPr>
          <w:rFonts w:asciiTheme="majorBidi" w:hAnsiTheme="majorBidi" w:cstheme="majorBidi"/>
          <w:color w:val="auto"/>
        </w:rPr>
      </w:pPr>
    </w:p>
    <w:p w:rsidR="006E75A5" w:rsidRDefault="006E75A5" w:rsidP="006E75A5">
      <w:pPr>
        <w:pStyle w:val="Default"/>
        <w:spacing w:line="360" w:lineRule="auto"/>
        <w:ind w:left="720"/>
        <w:rPr>
          <w:rFonts w:asciiTheme="majorBidi" w:hAnsiTheme="majorBidi" w:cstheme="majorBidi"/>
          <w:color w:val="auto"/>
        </w:rPr>
      </w:pPr>
    </w:p>
    <w:p w:rsidR="006E75A5" w:rsidRDefault="006E75A5" w:rsidP="006E75A5">
      <w:pPr>
        <w:pStyle w:val="Default"/>
        <w:spacing w:line="360" w:lineRule="auto"/>
        <w:ind w:left="720"/>
        <w:rPr>
          <w:rFonts w:asciiTheme="majorBidi" w:hAnsiTheme="majorBidi" w:cstheme="majorBidi"/>
          <w:color w:val="auto"/>
        </w:rPr>
      </w:pPr>
    </w:p>
    <w:p w:rsidR="006E75A5" w:rsidRPr="00FE4848" w:rsidRDefault="006E75A5" w:rsidP="006E75A5">
      <w:pPr>
        <w:spacing w:before="180" w:after="0" w:line="240" w:lineRule="auto"/>
        <w:outlineLvl w:val="2"/>
        <w:rPr>
          <w:rFonts w:ascii="Trebuchet MS" w:eastAsia="Times New Roman" w:hAnsi="Trebuchet MS" w:cs="Times New Roman"/>
          <w:b/>
          <w:bCs/>
          <w:sz w:val="28"/>
          <w:szCs w:val="28"/>
        </w:rPr>
      </w:pPr>
      <w:r w:rsidRPr="00FE4848">
        <w:rPr>
          <w:rFonts w:ascii="Trebuchet MS" w:eastAsia="Times New Roman" w:hAnsi="Trebuchet MS" w:cs="Times New Roman"/>
          <w:b/>
          <w:bCs/>
          <w:sz w:val="28"/>
          <w:szCs w:val="28"/>
        </w:rPr>
        <w:t>The Eleven Stages of the Information Literacy Life Cycle-UNESCO</w:t>
      </w:r>
    </w:p>
    <w:p w:rsidR="006E75A5" w:rsidRPr="00C47109" w:rsidRDefault="006E75A5" w:rsidP="006E75A5">
      <w:pPr>
        <w:spacing w:after="0" w:line="360" w:lineRule="auto"/>
        <w:rPr>
          <w:rFonts w:ascii="Times New Roman" w:eastAsia="Times New Roman" w:hAnsi="Times New Roman" w:cs="Times New Roman"/>
          <w:b/>
          <w:bCs/>
          <w:sz w:val="28"/>
          <w:szCs w:val="28"/>
        </w:rPr>
      </w:pPr>
      <w:r w:rsidRPr="00C47109">
        <w:rPr>
          <w:rFonts w:ascii="Times New Roman" w:eastAsia="Times New Roman" w:hAnsi="Times New Roman" w:cs="Times New Roman"/>
          <w:b/>
          <w:bCs/>
          <w:i/>
          <w:iCs/>
          <w:sz w:val="28"/>
          <w:szCs w:val="28"/>
        </w:rPr>
        <w:t>The Eleven Stages of the Information Literacy Life Cycle</w:t>
      </w:r>
      <w:r w:rsidRPr="00C47109">
        <w:rPr>
          <w:rFonts w:ascii="Times New Roman" w:eastAsia="Times New Roman" w:hAnsi="Times New Roman" w:cs="Times New Roman"/>
          <w:b/>
          <w:bCs/>
          <w:sz w:val="28"/>
          <w:szCs w:val="28"/>
        </w:rPr>
        <w:t> </w:t>
      </w:r>
    </w:p>
    <w:p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One:</w:t>
      </w:r>
      <w:r w:rsidRPr="00687A83">
        <w:rPr>
          <w:rFonts w:ascii="Times New Roman" w:eastAsia="Times New Roman" w:hAnsi="Times New Roman" w:cs="Times New Roman"/>
          <w:sz w:val="24"/>
          <w:szCs w:val="24"/>
        </w:rPr>
        <w:t> Realize that a need or problem exists that requires information its satisfactory resolution.</w:t>
      </w:r>
    </w:p>
    <w:p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Two:</w:t>
      </w:r>
      <w:r w:rsidRPr="00687A83">
        <w:rPr>
          <w:rFonts w:ascii="Times New Roman" w:eastAsia="Times New Roman" w:hAnsi="Times New Roman" w:cs="Times New Roman"/>
          <w:sz w:val="24"/>
          <w:szCs w:val="24"/>
        </w:rPr>
        <w:t> Know how to accurately identify and define the information needed to meet the need, solve the problem, or make the decision</w:t>
      </w:r>
    </w:p>
    <w:p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Three:</w:t>
      </w:r>
      <w:r w:rsidRPr="00687A83">
        <w:rPr>
          <w:rFonts w:ascii="Times New Roman" w:eastAsia="Times New Roman" w:hAnsi="Times New Roman" w:cs="Times New Roman"/>
          <w:sz w:val="24"/>
          <w:szCs w:val="24"/>
        </w:rPr>
        <w:t> Know how to determine whether the needed information exists or not, and if it does not, know how to create, or cause to be created the unavailable information </w:t>
      </w:r>
    </w:p>
    <w:p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sz w:val="24"/>
          <w:szCs w:val="24"/>
        </w:rPr>
        <w:t>(also referred to as “creating new knowledge”). </w:t>
      </w:r>
    </w:p>
    <w:p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Four:</w:t>
      </w:r>
      <w:r w:rsidRPr="00687A83">
        <w:rPr>
          <w:rFonts w:ascii="Times New Roman" w:eastAsia="Times New Roman" w:hAnsi="Times New Roman" w:cs="Times New Roman"/>
          <w:sz w:val="24"/>
          <w:szCs w:val="24"/>
        </w:rPr>
        <w:t> Know how to find the needed information if you have determined that it does, indeed, exist. </w:t>
      </w:r>
    </w:p>
    <w:p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Five:</w:t>
      </w:r>
      <w:r w:rsidRPr="00687A83">
        <w:rPr>
          <w:rFonts w:ascii="Times New Roman" w:eastAsia="Times New Roman" w:hAnsi="Times New Roman" w:cs="Times New Roman"/>
          <w:sz w:val="24"/>
          <w:szCs w:val="24"/>
        </w:rPr>
        <w:t> Know how to create, or cause to be created, unavailable information that you need; sometimes called “creating new knowledge.”  </w:t>
      </w:r>
    </w:p>
    <w:p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Six:</w:t>
      </w:r>
      <w:r w:rsidRPr="00687A83">
        <w:rPr>
          <w:rFonts w:ascii="Times New Roman" w:eastAsia="Times New Roman" w:hAnsi="Times New Roman" w:cs="Times New Roman"/>
          <w:sz w:val="24"/>
          <w:szCs w:val="24"/>
        </w:rPr>
        <w:t> Know how to fully understand found information, or know where to go for help if needed to understand it. </w:t>
      </w:r>
    </w:p>
    <w:p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Seven:</w:t>
      </w:r>
      <w:r w:rsidRPr="00687A83">
        <w:rPr>
          <w:rFonts w:ascii="Times New Roman" w:eastAsia="Times New Roman" w:hAnsi="Times New Roman" w:cs="Times New Roman"/>
          <w:sz w:val="24"/>
          <w:szCs w:val="24"/>
        </w:rPr>
        <w:t> Know how to organize, analyze, interpret and evaluate information, including source reliability. </w:t>
      </w:r>
    </w:p>
    <w:p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Eight:</w:t>
      </w:r>
      <w:r w:rsidRPr="00687A83">
        <w:rPr>
          <w:rFonts w:ascii="Times New Roman" w:eastAsia="Times New Roman" w:hAnsi="Times New Roman" w:cs="Times New Roman"/>
          <w:sz w:val="24"/>
          <w:szCs w:val="24"/>
        </w:rPr>
        <w:t> Know how to communicate and present the information to others in appropriate and usable formats and mediums. </w:t>
      </w:r>
    </w:p>
    <w:p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Nine:</w:t>
      </w:r>
      <w:r w:rsidRPr="00687A83">
        <w:rPr>
          <w:rFonts w:ascii="Times New Roman" w:eastAsia="Times New Roman" w:hAnsi="Times New Roman" w:cs="Times New Roman"/>
          <w:sz w:val="24"/>
          <w:szCs w:val="24"/>
        </w:rPr>
        <w:t> Know how to utilize the information to solve a problem, make a decision or meet a need. </w:t>
      </w:r>
    </w:p>
    <w:p w:rsidR="006E75A5" w:rsidRPr="00FE4848" w:rsidRDefault="006E75A5" w:rsidP="006E75A5">
      <w:pPr>
        <w:spacing w:after="0" w:line="360" w:lineRule="auto"/>
        <w:rPr>
          <w:rFonts w:ascii="Times New Roman" w:eastAsia="Times New Roman" w:hAnsi="Times New Roman" w:cs="Times New Roman"/>
          <w:sz w:val="24"/>
          <w:szCs w:val="24"/>
        </w:rPr>
      </w:pPr>
      <w:r w:rsidRPr="00687A83">
        <w:rPr>
          <w:rFonts w:ascii="Times New Roman" w:eastAsia="Times New Roman" w:hAnsi="Times New Roman" w:cs="Times New Roman"/>
          <w:b/>
          <w:bCs/>
          <w:sz w:val="24"/>
          <w:szCs w:val="24"/>
        </w:rPr>
        <w:t>Stage Ten:</w:t>
      </w:r>
      <w:r w:rsidRPr="00687A83">
        <w:rPr>
          <w:rFonts w:ascii="Times New Roman" w:eastAsia="Times New Roman" w:hAnsi="Times New Roman" w:cs="Times New Roman"/>
          <w:sz w:val="24"/>
          <w:szCs w:val="24"/>
        </w:rPr>
        <w:t> Know how to preserve, store, reuse, record and archive information for future use. </w:t>
      </w:r>
    </w:p>
    <w:p w:rsidR="006E75A5" w:rsidRPr="00FE4848" w:rsidRDefault="006E75A5" w:rsidP="006E75A5">
      <w:pPr>
        <w:shd w:val="clear" w:color="auto" w:fill="FFFFFF"/>
        <w:spacing w:after="0" w:line="360" w:lineRule="auto"/>
        <w:rPr>
          <w:rFonts w:ascii="Times New Roman" w:eastAsia="Times New Roman" w:hAnsi="Times New Roman" w:cs="Times New Roman"/>
          <w:color w:val="666666"/>
          <w:sz w:val="24"/>
          <w:szCs w:val="24"/>
        </w:rPr>
      </w:pPr>
      <w:r w:rsidRPr="00687A83">
        <w:rPr>
          <w:rFonts w:ascii="Times New Roman" w:eastAsia="Times New Roman" w:hAnsi="Times New Roman" w:cs="Times New Roman"/>
          <w:b/>
          <w:bCs/>
          <w:color w:val="666666"/>
          <w:sz w:val="24"/>
          <w:szCs w:val="24"/>
        </w:rPr>
        <w:t>Stage Eleven: </w:t>
      </w:r>
      <w:r w:rsidRPr="00687A83">
        <w:rPr>
          <w:rFonts w:ascii="Times New Roman" w:eastAsia="Times New Roman" w:hAnsi="Times New Roman" w:cs="Times New Roman"/>
          <w:color w:val="666666"/>
          <w:sz w:val="24"/>
          <w:szCs w:val="24"/>
        </w:rPr>
        <w:t>Know how to dispose</w:t>
      </w:r>
      <w:r>
        <w:rPr>
          <w:rFonts w:ascii="Times New Roman" w:eastAsia="Times New Roman" w:hAnsi="Times New Roman" w:cs="Times New Roman"/>
          <w:color w:val="666666"/>
          <w:sz w:val="24"/>
          <w:szCs w:val="24"/>
        </w:rPr>
        <w:t xml:space="preserve"> (place, arrange)</w:t>
      </w:r>
      <w:r w:rsidRPr="00687A83">
        <w:rPr>
          <w:rFonts w:ascii="Times New Roman" w:eastAsia="Times New Roman" w:hAnsi="Times New Roman" w:cs="Times New Roman"/>
          <w:color w:val="666666"/>
          <w:sz w:val="24"/>
          <w:szCs w:val="24"/>
        </w:rPr>
        <w:t xml:space="preserve"> of information no longer needed, and safeguard information that should be protected. </w:t>
      </w:r>
    </w:p>
    <w:p w:rsidR="006E75A5" w:rsidRDefault="006E75A5" w:rsidP="006E75A5">
      <w:pPr>
        <w:pStyle w:val="Default"/>
        <w:spacing w:line="360" w:lineRule="auto"/>
        <w:ind w:left="720"/>
        <w:rPr>
          <w:rFonts w:asciiTheme="majorBidi" w:hAnsiTheme="majorBidi" w:cstheme="majorBidi"/>
          <w:color w:val="auto"/>
        </w:rPr>
      </w:pPr>
      <w:r w:rsidRPr="00687A83">
        <w:rPr>
          <w:rFonts w:ascii="Times New Roman" w:eastAsia="Times New Roman" w:hAnsi="Times New Roman" w:cs="Times New Roman"/>
          <w:color w:val="auto"/>
        </w:rPr>
        <w:br/>
      </w:r>
    </w:p>
    <w:p w:rsidR="006E75A5" w:rsidRDefault="006E75A5" w:rsidP="006E75A5">
      <w:pPr>
        <w:shd w:val="clear" w:color="auto" w:fill="FFFFFF"/>
        <w:spacing w:before="120" w:after="72" w:line="240" w:lineRule="auto"/>
        <w:textAlignment w:val="baseline"/>
        <w:outlineLvl w:val="0"/>
        <w:rPr>
          <w:rFonts w:ascii="Trebuchet MS" w:eastAsia="Times New Roman" w:hAnsi="Trebuchet MS" w:cs="Times New Roman"/>
          <w:b/>
          <w:bCs/>
          <w:color w:val="4E4E4E"/>
          <w:kern w:val="36"/>
          <w:sz w:val="28"/>
          <w:szCs w:val="28"/>
        </w:rPr>
      </w:pPr>
    </w:p>
    <w:p w:rsidR="006E75A5" w:rsidRPr="00FE4848" w:rsidRDefault="006E75A5" w:rsidP="006E75A5">
      <w:pPr>
        <w:shd w:val="clear" w:color="auto" w:fill="FFFFFF"/>
        <w:spacing w:before="120" w:after="72" w:line="240" w:lineRule="auto"/>
        <w:textAlignment w:val="baseline"/>
        <w:outlineLvl w:val="0"/>
        <w:rPr>
          <w:rFonts w:ascii="Times New Roman" w:eastAsia="Times New Roman" w:hAnsi="Times New Roman" w:cs="Times New Roman"/>
          <w:b/>
          <w:bCs/>
          <w:color w:val="4E4E4E"/>
          <w:kern w:val="36"/>
          <w:sz w:val="28"/>
          <w:szCs w:val="28"/>
        </w:rPr>
      </w:pPr>
      <w:r w:rsidRPr="00FE4848">
        <w:rPr>
          <w:rFonts w:ascii="Times New Roman" w:eastAsia="Times New Roman" w:hAnsi="Times New Roman" w:cs="Times New Roman"/>
          <w:b/>
          <w:bCs/>
          <w:color w:val="4E4E4E"/>
          <w:kern w:val="36"/>
          <w:sz w:val="28"/>
          <w:szCs w:val="28"/>
        </w:rPr>
        <w:lastRenderedPageBreak/>
        <w:t>The Role of the University Library in Supporting Information Literacy</w:t>
      </w:r>
    </w:p>
    <w:p w:rsidR="006E75A5" w:rsidRPr="00FE4848" w:rsidRDefault="006E75A5" w:rsidP="006E75A5">
      <w:pPr>
        <w:spacing w:after="0" w:line="465" w:lineRule="atLeast"/>
        <w:textAlignment w:val="baseline"/>
        <w:rPr>
          <w:rFonts w:ascii="Times New Roman" w:eastAsia="Times New Roman" w:hAnsi="Times New Roman" w:cs="Times New Roman"/>
          <w:b/>
          <w:bCs/>
          <w:caps/>
          <w:color w:val="FFFFFF"/>
          <w:sz w:val="28"/>
          <w:szCs w:val="28"/>
        </w:rPr>
      </w:pPr>
      <w:r w:rsidRPr="00FE4848">
        <w:rPr>
          <w:rFonts w:ascii="Times New Roman" w:eastAsia="Times New Roman" w:hAnsi="Times New Roman" w:cs="Times New Roman"/>
          <w:b/>
          <w:bCs/>
          <w:caps/>
          <w:color w:val="FFFFFF"/>
          <w:sz w:val="28"/>
          <w:szCs w:val="28"/>
        </w:rPr>
        <w:t>DEC 5</w:t>
      </w:r>
    </w:p>
    <w:p w:rsidR="006E75A5" w:rsidRPr="00FE4848" w:rsidRDefault="006E75A5" w:rsidP="006E75A5">
      <w:pPr>
        <w:spacing w:after="0" w:line="360" w:lineRule="auto"/>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bdr w:val="none" w:sz="0" w:space="0" w:color="auto" w:frame="1"/>
        </w:rPr>
        <w:t>Introduction</w:t>
      </w:r>
    </w:p>
    <w:p w:rsidR="006E75A5" w:rsidRPr="00FE4848"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color w:val="4E4E4E"/>
          <w:sz w:val="24"/>
          <w:szCs w:val="24"/>
        </w:rPr>
        <w:t>Developing lifelong learners is central to the mission of higher education institutions. By ensuring that individuals have the intellectual abilities of reasoning and critical thinking, and by helping them construct a framework for learning how to learn, colleges and universities provide the foundation for continued growth throughout their careers, as well as in their roles as informed citizens and members of communities. To achieve this goal, the University library has a great role to play in providing and promoting information literacy skills among learners.</w:t>
      </w:r>
    </w:p>
    <w:p w:rsidR="006E75A5" w:rsidRPr="00FE4848" w:rsidRDefault="006E75A5" w:rsidP="006E75A5">
      <w:pPr>
        <w:spacing w:after="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bdr w:val="none" w:sz="0" w:space="0" w:color="auto" w:frame="1"/>
        </w:rPr>
        <w:t>University library</w:t>
      </w:r>
    </w:p>
    <w:p w:rsidR="006E75A5"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rPr>
        <w:t>An academic library</w:t>
      </w:r>
      <w:r w:rsidRPr="00FE4848">
        <w:rPr>
          <w:rFonts w:ascii="Times New Roman" w:eastAsia="Times New Roman" w:hAnsi="Times New Roman" w:cs="Times New Roman"/>
          <w:color w:val="4E4E4E"/>
          <w:sz w:val="24"/>
          <w:szCs w:val="24"/>
        </w:rPr>
        <w:t> is a library that is attached to academic institutions, serving the teaching and research needs of students and staff.</w:t>
      </w:r>
    </w:p>
    <w:p w:rsidR="006E75A5"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rPr>
        <w:t xml:space="preserve"> Chowdhury (2008)</w:t>
      </w:r>
      <w:r w:rsidRPr="00FE4848">
        <w:rPr>
          <w:rFonts w:ascii="Times New Roman" w:eastAsia="Times New Roman" w:hAnsi="Times New Roman" w:cs="Times New Roman"/>
          <w:color w:val="4E4E4E"/>
          <w:sz w:val="24"/>
          <w:szCs w:val="24"/>
        </w:rPr>
        <w:t xml:space="preserve"> described academic libraries as those libraries ranging from the University, College and school library. </w:t>
      </w:r>
    </w:p>
    <w:p w:rsidR="006E75A5"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rPr>
        <w:t>The main function of an academic library</w:t>
      </w:r>
      <w:r w:rsidRPr="00FE4848">
        <w:rPr>
          <w:rFonts w:ascii="Times New Roman" w:eastAsia="Times New Roman" w:hAnsi="Times New Roman" w:cs="Times New Roman"/>
          <w:color w:val="4E4E4E"/>
          <w:sz w:val="24"/>
          <w:szCs w:val="24"/>
        </w:rPr>
        <w:t xml:space="preserve"> is to contribute to the realization of the institution objectives, mission and vision. </w:t>
      </w:r>
    </w:p>
    <w:p w:rsidR="006E75A5"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bdr w:val="none" w:sz="0" w:space="0" w:color="auto" w:frame="1"/>
        </w:rPr>
        <w:t>What is Information literacy?</w:t>
      </w:r>
    </w:p>
    <w:p w:rsidR="006E75A5" w:rsidRPr="00FE4848"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rPr>
        <w:t>In 1989, the American Library Association</w:t>
      </w:r>
      <w:r w:rsidRPr="00FE4848">
        <w:rPr>
          <w:rFonts w:ascii="Times New Roman" w:eastAsia="Times New Roman" w:hAnsi="Times New Roman" w:cs="Times New Roman"/>
          <w:color w:val="4E4E4E"/>
          <w:sz w:val="24"/>
          <w:szCs w:val="24"/>
        </w:rPr>
        <w:t xml:space="preserve"> settled on a definition for information literacy that has becomes widely used and accepted among professionals in the field. “Information literacy is a set of abilities requiring individuals to recognize when information is needed and have the ability to locate, evaluate, and use effec</w:t>
      </w:r>
      <w:r>
        <w:rPr>
          <w:rFonts w:ascii="Times New Roman" w:eastAsia="Times New Roman" w:hAnsi="Times New Roman" w:cs="Times New Roman"/>
          <w:color w:val="4E4E4E"/>
          <w:sz w:val="24"/>
          <w:szCs w:val="24"/>
        </w:rPr>
        <w:t xml:space="preserve">tively the needed </w:t>
      </w:r>
      <w:proofErr w:type="spellStart"/>
      <w:r>
        <w:rPr>
          <w:rFonts w:ascii="Times New Roman" w:eastAsia="Times New Roman" w:hAnsi="Times New Roman" w:cs="Times New Roman"/>
          <w:color w:val="4E4E4E"/>
          <w:sz w:val="24"/>
          <w:szCs w:val="24"/>
        </w:rPr>
        <w:t>information”.</w:t>
      </w:r>
      <w:r w:rsidRPr="00FE4848">
        <w:rPr>
          <w:rFonts w:ascii="Times New Roman" w:eastAsia="Times New Roman" w:hAnsi="Times New Roman" w:cs="Times New Roman"/>
          <w:color w:val="4E4E4E"/>
          <w:sz w:val="24"/>
          <w:szCs w:val="24"/>
        </w:rPr>
        <w:t>That</w:t>
      </w:r>
      <w:proofErr w:type="spellEnd"/>
      <w:r w:rsidRPr="00FE4848">
        <w:rPr>
          <w:rFonts w:ascii="Times New Roman" w:eastAsia="Times New Roman" w:hAnsi="Times New Roman" w:cs="Times New Roman"/>
          <w:color w:val="4E4E4E"/>
          <w:sz w:val="24"/>
          <w:szCs w:val="24"/>
        </w:rPr>
        <w:t xml:space="preserve"> means, to be information literate, a person must be able to recognize where to find info</w:t>
      </w:r>
      <w:r>
        <w:rPr>
          <w:rFonts w:ascii="Times New Roman" w:eastAsia="Times New Roman" w:hAnsi="Times New Roman" w:cs="Times New Roman"/>
          <w:color w:val="4E4E4E"/>
          <w:sz w:val="24"/>
          <w:szCs w:val="24"/>
        </w:rPr>
        <w:t xml:space="preserve">rmation, how to find it, </w:t>
      </w:r>
      <w:proofErr w:type="spellStart"/>
      <w:r>
        <w:rPr>
          <w:rFonts w:ascii="Times New Roman" w:eastAsia="Times New Roman" w:hAnsi="Times New Roman" w:cs="Times New Roman"/>
          <w:color w:val="4E4E4E"/>
          <w:sz w:val="24"/>
          <w:szCs w:val="24"/>
        </w:rPr>
        <w:t>howto</w:t>
      </w:r>
      <w:r w:rsidRPr="00FE4848">
        <w:rPr>
          <w:rFonts w:ascii="Times New Roman" w:eastAsia="Times New Roman" w:hAnsi="Times New Roman" w:cs="Times New Roman"/>
          <w:color w:val="4E4E4E"/>
          <w:sz w:val="24"/>
          <w:szCs w:val="24"/>
        </w:rPr>
        <w:t>evaluate</w:t>
      </w:r>
      <w:proofErr w:type="spellEnd"/>
      <w:r w:rsidRPr="00FE4848">
        <w:rPr>
          <w:rFonts w:ascii="Times New Roman" w:eastAsia="Times New Roman" w:hAnsi="Times New Roman" w:cs="Times New Roman"/>
          <w:color w:val="4E4E4E"/>
          <w:sz w:val="24"/>
          <w:szCs w:val="24"/>
        </w:rPr>
        <w:t xml:space="preserve">                                                                                                                                                                                       </w:t>
      </w:r>
      <w:r>
        <w:rPr>
          <w:rFonts w:ascii="Times New Roman" w:eastAsia="Times New Roman" w:hAnsi="Times New Roman" w:cs="Times New Roman"/>
          <w:color w:val="4E4E4E"/>
          <w:sz w:val="24"/>
          <w:szCs w:val="24"/>
        </w:rPr>
        <w:t>                    </w:t>
      </w:r>
      <w:r w:rsidRPr="00FE4848">
        <w:rPr>
          <w:rFonts w:ascii="Times New Roman" w:eastAsia="Times New Roman" w:hAnsi="Times New Roman" w:cs="Times New Roman"/>
          <w:color w:val="4E4E4E"/>
          <w:sz w:val="24"/>
          <w:szCs w:val="24"/>
        </w:rPr>
        <w:t>and use it in ethical manner. Information literacy is increasingly important in the contemporary environment of rapid technological change and proliferating information resources. It forms the basis for lifelong learning. It is common to all disciplines, to all learning environments, and to all levels of education.</w:t>
      </w:r>
    </w:p>
    <w:p w:rsidR="006E75A5" w:rsidRPr="00FE4848" w:rsidRDefault="006E75A5" w:rsidP="006E75A5">
      <w:pPr>
        <w:spacing w:after="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bdr w:val="none" w:sz="0" w:space="0" w:color="auto" w:frame="1"/>
        </w:rPr>
        <w:lastRenderedPageBreak/>
        <w:t>The role of library in supporting information literacy</w:t>
      </w:r>
    </w:p>
    <w:p w:rsidR="006E75A5" w:rsidRDefault="006E75A5" w:rsidP="006E75A5">
      <w:pPr>
        <w:spacing w:after="0" w:line="360" w:lineRule="auto"/>
        <w:jc w:val="both"/>
        <w:textAlignment w:val="baseline"/>
        <w:rPr>
          <w:rFonts w:ascii="Times New Roman" w:eastAsia="Times New Roman" w:hAnsi="Times New Roman" w:cs="Times New Roman"/>
          <w:color w:val="4E4E4E"/>
          <w:sz w:val="24"/>
          <w:szCs w:val="24"/>
        </w:rPr>
      </w:pPr>
      <w:r w:rsidRPr="00687A83">
        <w:rPr>
          <w:rFonts w:ascii="Times New Roman" w:eastAsia="Times New Roman" w:hAnsi="Times New Roman" w:cs="Times New Roman"/>
          <w:noProof/>
          <w:color w:val="0071BB"/>
          <w:sz w:val="24"/>
          <w:szCs w:val="24"/>
          <w:bdr w:val="none" w:sz="0" w:space="0" w:color="auto" w:frame="1"/>
        </w:rPr>
        <w:drawing>
          <wp:inline distT="0" distB="0" distL="0" distR="0">
            <wp:extent cx="2857500" cy="2143125"/>
            <wp:effectExtent l="19050" t="0" r="0" b="0"/>
            <wp:docPr id="3" name="Picture 1" descr="e-library">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ibrary">
                      <a:hlinkClick r:id="rId10"/>
                    </pic:cNvPr>
                    <pic:cNvPicPr>
                      <a:picLocks noChangeAspect="1" noChangeArrowheads="1"/>
                    </pic:cNvPicPr>
                  </pic:nvPicPr>
                  <pic:blipFill>
                    <a:blip r:embed="rId11"/>
                    <a:srcRect/>
                    <a:stretch>
                      <a:fillRect/>
                    </a:stretch>
                  </pic:blipFill>
                  <pic:spPr bwMode="auto">
                    <a:xfrm>
                      <a:off x="0" y="0"/>
                      <a:ext cx="2857500" cy="2143125"/>
                    </a:xfrm>
                    <a:prstGeom prst="rect">
                      <a:avLst/>
                    </a:prstGeom>
                    <a:noFill/>
                    <a:ln w="9525">
                      <a:noFill/>
                      <a:miter lim="800000"/>
                      <a:headEnd/>
                      <a:tailEnd/>
                    </a:ln>
                  </pic:spPr>
                </pic:pic>
              </a:graphicData>
            </a:graphic>
          </wp:inline>
        </w:drawing>
      </w:r>
    </w:p>
    <w:p w:rsidR="006E75A5" w:rsidRPr="00FE4848" w:rsidRDefault="006E75A5" w:rsidP="006E75A5">
      <w:pPr>
        <w:spacing w:after="0" w:line="360" w:lineRule="auto"/>
        <w:ind w:firstLine="720"/>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color w:val="4E4E4E"/>
          <w:sz w:val="24"/>
          <w:szCs w:val="24"/>
        </w:rPr>
        <w:t xml:space="preserve">The library has a particularly important role to educate information literacy to students who require competency in searching for knowledge by themselves when they are doing their course assignments. Li (2006) explained the advantages of university libraries in this respect that the library has information sources ready for information literacy, and has personnel with expertise in information and the ability to manage information literacy. ACRL (2008) established three methods for university libraries to integrate information literacy, namely, (a) the design of teaching programs in the teaching mission, by establishing course content, teaching methods, program structures and evaluation; (b) human resources, i.e., the library has experienced personnel with expertise to educate students; and (c) acquiring teaching facilities, continuous budget allocation and librarians’ knowledge development. </w:t>
      </w:r>
      <w:proofErr w:type="spellStart"/>
      <w:r w:rsidRPr="00FE4848">
        <w:rPr>
          <w:rFonts w:ascii="Times New Roman" w:eastAsia="Times New Roman" w:hAnsi="Times New Roman" w:cs="Times New Roman"/>
          <w:color w:val="4E4E4E"/>
          <w:sz w:val="24"/>
          <w:szCs w:val="24"/>
        </w:rPr>
        <w:t>Fidzani</w:t>
      </w:r>
      <w:proofErr w:type="spellEnd"/>
      <w:r w:rsidRPr="00FE4848">
        <w:rPr>
          <w:rFonts w:ascii="Times New Roman" w:eastAsia="Times New Roman" w:hAnsi="Times New Roman" w:cs="Times New Roman"/>
          <w:color w:val="4E4E4E"/>
          <w:sz w:val="24"/>
          <w:szCs w:val="24"/>
        </w:rPr>
        <w:t xml:space="preserve"> (2010) information professionals recommended that the roles of libraries in information literacy education by means of the arrangement of information literacy activities for students, for example, orientation, teaching one-on-one searching methods at the reference service section, seminar, integration in various courses, teaching through websites, and teaching it as a curricular course.</w:t>
      </w:r>
    </w:p>
    <w:p w:rsidR="006E75A5" w:rsidRPr="00FE4848"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color w:val="4E4E4E"/>
          <w:sz w:val="24"/>
          <w:szCs w:val="24"/>
        </w:rPr>
        <w:t xml:space="preserve"> In addition to that, Librarians are the important personnel to cooperate with educators in the integration of information literacy in the course instruction. </w:t>
      </w:r>
      <w:proofErr w:type="spellStart"/>
      <w:proofErr w:type="gramStart"/>
      <w:r w:rsidRPr="00FE4848">
        <w:rPr>
          <w:rFonts w:ascii="Times New Roman" w:eastAsia="Times New Roman" w:hAnsi="Times New Roman" w:cs="Times New Roman"/>
          <w:color w:val="4E4E4E"/>
          <w:sz w:val="24"/>
          <w:szCs w:val="24"/>
        </w:rPr>
        <w:t>Maitaouthong</w:t>
      </w:r>
      <w:proofErr w:type="spellEnd"/>
      <w:r w:rsidRPr="00FE4848">
        <w:rPr>
          <w:rFonts w:ascii="Times New Roman" w:eastAsia="Times New Roman" w:hAnsi="Times New Roman" w:cs="Times New Roman"/>
          <w:color w:val="4E4E4E"/>
          <w:sz w:val="24"/>
          <w:szCs w:val="24"/>
        </w:rPr>
        <w:t>,  (</w:t>
      </w:r>
      <w:proofErr w:type="gramEnd"/>
      <w:r w:rsidRPr="00FE4848">
        <w:rPr>
          <w:rFonts w:ascii="Times New Roman" w:eastAsia="Times New Roman" w:hAnsi="Times New Roman" w:cs="Times New Roman"/>
          <w:color w:val="4E4E4E"/>
          <w:sz w:val="24"/>
          <w:szCs w:val="24"/>
        </w:rPr>
        <w:t xml:space="preserve">2012) reveal that university libraries have a role to support educators. University librarians should participate in the teaching and developing educators’ understanding of information literacy. They should perform the roles to prepare teaching plans, teaching media, information sources and library services. Their roles should extend to giving advice to students on information literacy, </w:t>
      </w:r>
      <w:r w:rsidRPr="00FE4848">
        <w:rPr>
          <w:rFonts w:ascii="Times New Roman" w:eastAsia="Times New Roman" w:hAnsi="Times New Roman" w:cs="Times New Roman"/>
          <w:color w:val="4E4E4E"/>
          <w:sz w:val="24"/>
          <w:szCs w:val="24"/>
        </w:rPr>
        <w:lastRenderedPageBreak/>
        <w:t>evaluating students’ information literacy skills, and arranging activities that help to develop instructors’ knowledge and understanding of information literacy.</w:t>
      </w:r>
    </w:p>
    <w:p w:rsidR="006E75A5" w:rsidRPr="00FE4848" w:rsidRDefault="006E75A5" w:rsidP="006E75A5">
      <w:pPr>
        <w:spacing w:after="0" w:line="360" w:lineRule="auto"/>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b/>
          <w:bCs/>
          <w:color w:val="4E4E4E"/>
          <w:sz w:val="24"/>
          <w:szCs w:val="24"/>
          <w:bdr w:val="none" w:sz="0" w:space="0" w:color="auto" w:frame="1"/>
        </w:rPr>
        <w:t>Conclusion</w:t>
      </w:r>
    </w:p>
    <w:p w:rsidR="006E75A5" w:rsidRPr="00FE4848" w:rsidRDefault="006E75A5" w:rsidP="006E75A5">
      <w:pPr>
        <w:spacing w:before="240" w:after="240" w:line="360" w:lineRule="auto"/>
        <w:jc w:val="both"/>
        <w:textAlignment w:val="baseline"/>
        <w:rPr>
          <w:rFonts w:ascii="Times New Roman" w:eastAsia="Times New Roman" w:hAnsi="Times New Roman" w:cs="Times New Roman"/>
          <w:color w:val="4E4E4E"/>
          <w:sz w:val="24"/>
          <w:szCs w:val="24"/>
        </w:rPr>
      </w:pPr>
      <w:r w:rsidRPr="00FE4848">
        <w:rPr>
          <w:rFonts w:ascii="Times New Roman" w:eastAsia="Times New Roman" w:hAnsi="Times New Roman" w:cs="Times New Roman"/>
          <w:color w:val="4E4E4E"/>
          <w:sz w:val="24"/>
          <w:szCs w:val="24"/>
        </w:rPr>
        <w:t>University libraries are the major learning channel with important roles to support the educators’ teaching and students’ learning, particularly in supporting worthwhile and efficient use of information sources. It is extremely necessary for educators and students, who have to conduct research and use information sources by searching or retrieving information from the library or internet, to know and understand information literacy. However, the ability of university library to maintain the development of information literate students depends on the involvement and support of administrators. Collaboration is required between academic librarians and Faculty members who should take the role to prepare the infrastructure necessary for the integration of information literacy to the university curricula and organization of various activities to promote knowledge and understanding of it among educators and students.</w:t>
      </w:r>
    </w:p>
    <w:p w:rsidR="006E75A5" w:rsidRPr="00687A83" w:rsidRDefault="006E75A5" w:rsidP="006E75A5">
      <w:pPr>
        <w:pStyle w:val="Default"/>
        <w:spacing w:line="360" w:lineRule="auto"/>
        <w:ind w:left="720"/>
        <w:rPr>
          <w:rFonts w:ascii="Times New Roman" w:hAnsi="Times New Roman" w:cs="Times New Roman"/>
          <w:color w:val="auto"/>
        </w:rPr>
      </w:pPr>
    </w:p>
    <w:p w:rsidR="003531DE" w:rsidRPr="00260E3C"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rsidR="003531DE" w:rsidRPr="00260E3C"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rsidR="003531DE" w:rsidRPr="00260E3C"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rsidR="003531DE" w:rsidRPr="002A1732"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rsidR="003531DE" w:rsidRPr="002A1732"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rsidR="003531DE" w:rsidRPr="002A1732"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rsidR="003531DE" w:rsidRPr="002A1732"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rsidR="003531DE" w:rsidRPr="002A1732" w:rsidRDefault="003531DE" w:rsidP="003531DE">
      <w:pPr>
        <w:spacing w:after="0" w:line="216" w:lineRule="auto"/>
        <w:ind w:left="360"/>
        <w:contextualSpacing/>
        <w:rPr>
          <w:rFonts w:asciiTheme="majorBidi" w:eastAsia="+mn-ea" w:hAnsiTheme="majorBidi" w:cstheme="majorBidi"/>
          <w:b/>
          <w:bCs/>
          <w:color w:val="1F497D"/>
          <w:kern w:val="24"/>
          <w:sz w:val="24"/>
          <w:szCs w:val="24"/>
        </w:rPr>
      </w:pPr>
    </w:p>
    <w:p w:rsidR="003531DE" w:rsidRPr="002A1732" w:rsidRDefault="003531DE" w:rsidP="003531DE">
      <w:pPr>
        <w:pStyle w:val="Default"/>
        <w:spacing w:line="360" w:lineRule="auto"/>
        <w:ind w:left="720"/>
        <w:rPr>
          <w:rFonts w:asciiTheme="majorBidi" w:hAnsiTheme="majorBidi" w:cstheme="majorBidi"/>
          <w:color w:val="auto"/>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Default="000923C3" w:rsidP="00630564">
      <w:pPr>
        <w:rPr>
          <w:rFonts w:asciiTheme="majorBidi" w:hAnsiTheme="majorBidi" w:cstheme="majorBidi"/>
          <w:sz w:val="24"/>
          <w:szCs w:val="24"/>
        </w:rPr>
      </w:pPr>
    </w:p>
    <w:p w:rsidR="000923C3" w:rsidRPr="00C7727B" w:rsidRDefault="000923C3" w:rsidP="00630564">
      <w:pPr>
        <w:rPr>
          <w:rFonts w:asciiTheme="majorBidi" w:hAnsiTheme="majorBidi" w:cstheme="majorBidi"/>
          <w:sz w:val="24"/>
          <w:szCs w:val="24"/>
        </w:rPr>
      </w:pPr>
    </w:p>
    <w:sectPr w:rsidR="000923C3" w:rsidRPr="00C7727B" w:rsidSect="00C83D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dvP6A50">
    <w:altName w:val="Times New Roman"/>
    <w:panose1 w:val="00000000000000000000"/>
    <w:charset w:val="EE"/>
    <w:family w:val="auto"/>
    <w:notTrueType/>
    <w:pitch w:val="default"/>
    <w:sig w:usb0="00000005" w:usb1="00000000" w:usb2="00000000" w:usb3="00000000" w:csb0="00000002" w:csb1="00000000"/>
  </w:font>
  <w:font w:name="Verdana">
    <w:altName w:val="Verdana"/>
    <w:panose1 w:val="020B0604030504040204"/>
    <w:charset w:val="00"/>
    <w:family w:val="swiss"/>
    <w:pitch w:val="variable"/>
    <w:sig w:usb0="A10006FF" w:usb1="4000205B" w:usb2="00000010" w:usb3="00000000" w:csb0="0000019F" w:csb1="00000000"/>
  </w:font>
  <w:font w:name="+mn-ea">
    <w:altName w:val="Times New Roman"/>
    <w:panose1 w:val="00000000000000000000"/>
    <w:charset w:val="00"/>
    <w:family w:val="roman"/>
    <w:notTrueType/>
    <w:pitch w:val="default"/>
  </w:font>
  <w:font w:name="AdvP5958">
    <w:altName w:val="Arial Unicode MS"/>
    <w:panose1 w:val="00000000000000000000"/>
    <w:charset w:val="81"/>
    <w:family w:val="auto"/>
    <w:notTrueType/>
    <w:pitch w:val="default"/>
    <w:sig w:usb0="00000001" w:usb1="09060000" w:usb2="00000010" w:usb3="00000000" w:csb0="00080000" w:csb1="00000000"/>
  </w:font>
  <w:font w:name="+mn-cs">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C0413"/>
    <w:multiLevelType w:val="hybridMultilevel"/>
    <w:tmpl w:val="0002B8F8"/>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6B492D"/>
    <w:multiLevelType w:val="hybridMultilevel"/>
    <w:tmpl w:val="FF168D6A"/>
    <w:lvl w:ilvl="0" w:tplc="08090001">
      <w:start w:val="1"/>
      <w:numFmt w:val="bullet"/>
      <w:lvlText w:val=""/>
      <w:lvlJc w:val="left"/>
      <w:pPr>
        <w:ind w:left="3621"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82E4083"/>
    <w:multiLevelType w:val="hybridMultilevel"/>
    <w:tmpl w:val="5F6E6B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771BA"/>
    <w:multiLevelType w:val="hybridMultilevel"/>
    <w:tmpl w:val="594C41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34DBC"/>
    <w:multiLevelType w:val="hybridMultilevel"/>
    <w:tmpl w:val="E6E441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25F16"/>
    <w:multiLevelType w:val="hybridMultilevel"/>
    <w:tmpl w:val="0F302A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63219"/>
    <w:multiLevelType w:val="hybridMultilevel"/>
    <w:tmpl w:val="2A02E4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8641A"/>
    <w:multiLevelType w:val="hybridMultilevel"/>
    <w:tmpl w:val="F8D6F2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D31AB"/>
    <w:multiLevelType w:val="hybridMultilevel"/>
    <w:tmpl w:val="634A851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C6180"/>
    <w:multiLevelType w:val="hybridMultilevel"/>
    <w:tmpl w:val="842AB2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83868"/>
    <w:multiLevelType w:val="hybridMultilevel"/>
    <w:tmpl w:val="6338EF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74866"/>
    <w:multiLevelType w:val="hybridMultilevel"/>
    <w:tmpl w:val="49EC54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71FAB"/>
    <w:multiLevelType w:val="hybridMultilevel"/>
    <w:tmpl w:val="57CA5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024AD2"/>
    <w:multiLevelType w:val="hybridMultilevel"/>
    <w:tmpl w:val="38601D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16455"/>
    <w:multiLevelType w:val="hybridMultilevel"/>
    <w:tmpl w:val="D55E21A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04148B"/>
    <w:multiLevelType w:val="hybridMultilevel"/>
    <w:tmpl w:val="8982D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60081"/>
    <w:multiLevelType w:val="hybridMultilevel"/>
    <w:tmpl w:val="1AB847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DA1608"/>
    <w:multiLevelType w:val="hybridMultilevel"/>
    <w:tmpl w:val="D4543B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F79EF"/>
    <w:multiLevelType w:val="hybridMultilevel"/>
    <w:tmpl w:val="30D81F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C8304F"/>
    <w:multiLevelType w:val="hybridMultilevel"/>
    <w:tmpl w:val="FCDC0D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2F04BB"/>
    <w:multiLevelType w:val="hybridMultilevel"/>
    <w:tmpl w:val="6F80077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6158F9"/>
    <w:multiLevelType w:val="hybridMultilevel"/>
    <w:tmpl w:val="2A681D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56934"/>
    <w:multiLevelType w:val="hybridMultilevel"/>
    <w:tmpl w:val="A010F61E"/>
    <w:lvl w:ilvl="0" w:tplc="0409000B">
      <w:start w:val="1"/>
      <w:numFmt w:val="bullet"/>
      <w:lvlText w:val=""/>
      <w:lvlJc w:val="left"/>
      <w:pPr>
        <w:tabs>
          <w:tab w:val="num" w:pos="720"/>
        </w:tabs>
        <w:ind w:left="720" w:hanging="360"/>
      </w:pPr>
      <w:rPr>
        <w:rFonts w:ascii="Wingdings" w:hAnsi="Wingdings" w:hint="default"/>
      </w:rPr>
    </w:lvl>
    <w:lvl w:ilvl="1" w:tplc="FED49824" w:tentative="1">
      <w:start w:val="1"/>
      <w:numFmt w:val="bullet"/>
      <w:lvlText w:val="•"/>
      <w:lvlJc w:val="left"/>
      <w:pPr>
        <w:tabs>
          <w:tab w:val="num" w:pos="1440"/>
        </w:tabs>
        <w:ind w:left="1440" w:hanging="360"/>
      </w:pPr>
      <w:rPr>
        <w:rFonts w:ascii="Arial" w:hAnsi="Arial" w:hint="default"/>
      </w:rPr>
    </w:lvl>
    <w:lvl w:ilvl="2" w:tplc="06182B4E" w:tentative="1">
      <w:start w:val="1"/>
      <w:numFmt w:val="bullet"/>
      <w:lvlText w:val="•"/>
      <w:lvlJc w:val="left"/>
      <w:pPr>
        <w:tabs>
          <w:tab w:val="num" w:pos="2160"/>
        </w:tabs>
        <w:ind w:left="2160" w:hanging="360"/>
      </w:pPr>
      <w:rPr>
        <w:rFonts w:ascii="Arial" w:hAnsi="Arial" w:hint="default"/>
      </w:rPr>
    </w:lvl>
    <w:lvl w:ilvl="3" w:tplc="BF686950" w:tentative="1">
      <w:start w:val="1"/>
      <w:numFmt w:val="bullet"/>
      <w:lvlText w:val="•"/>
      <w:lvlJc w:val="left"/>
      <w:pPr>
        <w:tabs>
          <w:tab w:val="num" w:pos="2880"/>
        </w:tabs>
        <w:ind w:left="2880" w:hanging="360"/>
      </w:pPr>
      <w:rPr>
        <w:rFonts w:ascii="Arial" w:hAnsi="Arial" w:hint="default"/>
      </w:rPr>
    </w:lvl>
    <w:lvl w:ilvl="4" w:tplc="91EEE182" w:tentative="1">
      <w:start w:val="1"/>
      <w:numFmt w:val="bullet"/>
      <w:lvlText w:val="•"/>
      <w:lvlJc w:val="left"/>
      <w:pPr>
        <w:tabs>
          <w:tab w:val="num" w:pos="3600"/>
        </w:tabs>
        <w:ind w:left="3600" w:hanging="360"/>
      </w:pPr>
      <w:rPr>
        <w:rFonts w:ascii="Arial" w:hAnsi="Arial" w:hint="default"/>
      </w:rPr>
    </w:lvl>
    <w:lvl w:ilvl="5" w:tplc="FB7A3CB8" w:tentative="1">
      <w:start w:val="1"/>
      <w:numFmt w:val="bullet"/>
      <w:lvlText w:val="•"/>
      <w:lvlJc w:val="left"/>
      <w:pPr>
        <w:tabs>
          <w:tab w:val="num" w:pos="4320"/>
        </w:tabs>
        <w:ind w:left="4320" w:hanging="360"/>
      </w:pPr>
      <w:rPr>
        <w:rFonts w:ascii="Arial" w:hAnsi="Arial" w:hint="default"/>
      </w:rPr>
    </w:lvl>
    <w:lvl w:ilvl="6" w:tplc="CB2CE828" w:tentative="1">
      <w:start w:val="1"/>
      <w:numFmt w:val="bullet"/>
      <w:lvlText w:val="•"/>
      <w:lvlJc w:val="left"/>
      <w:pPr>
        <w:tabs>
          <w:tab w:val="num" w:pos="5040"/>
        </w:tabs>
        <w:ind w:left="5040" w:hanging="360"/>
      </w:pPr>
      <w:rPr>
        <w:rFonts w:ascii="Arial" w:hAnsi="Arial" w:hint="default"/>
      </w:rPr>
    </w:lvl>
    <w:lvl w:ilvl="7" w:tplc="C406ACAC" w:tentative="1">
      <w:start w:val="1"/>
      <w:numFmt w:val="bullet"/>
      <w:lvlText w:val="•"/>
      <w:lvlJc w:val="left"/>
      <w:pPr>
        <w:tabs>
          <w:tab w:val="num" w:pos="5760"/>
        </w:tabs>
        <w:ind w:left="5760" w:hanging="360"/>
      </w:pPr>
      <w:rPr>
        <w:rFonts w:ascii="Arial" w:hAnsi="Arial" w:hint="default"/>
      </w:rPr>
    </w:lvl>
    <w:lvl w:ilvl="8" w:tplc="F65AA3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7095A4C"/>
    <w:multiLevelType w:val="hybridMultilevel"/>
    <w:tmpl w:val="C63440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45A82"/>
    <w:multiLevelType w:val="hybridMultilevel"/>
    <w:tmpl w:val="F37214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F65C2"/>
    <w:multiLevelType w:val="hybridMultilevel"/>
    <w:tmpl w:val="23EA47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5902E6"/>
    <w:multiLevelType w:val="hybridMultilevel"/>
    <w:tmpl w:val="B302CA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4"/>
  </w:num>
  <w:num w:numId="5">
    <w:abstractNumId w:val="5"/>
  </w:num>
  <w:num w:numId="6">
    <w:abstractNumId w:val="6"/>
  </w:num>
  <w:num w:numId="7">
    <w:abstractNumId w:val="11"/>
  </w:num>
  <w:num w:numId="8">
    <w:abstractNumId w:val="20"/>
  </w:num>
  <w:num w:numId="9">
    <w:abstractNumId w:val="0"/>
  </w:num>
  <w:num w:numId="10">
    <w:abstractNumId w:val="9"/>
  </w:num>
  <w:num w:numId="11">
    <w:abstractNumId w:val="13"/>
  </w:num>
  <w:num w:numId="12">
    <w:abstractNumId w:val="21"/>
  </w:num>
  <w:num w:numId="13">
    <w:abstractNumId w:val="24"/>
  </w:num>
  <w:num w:numId="14">
    <w:abstractNumId w:val="8"/>
  </w:num>
  <w:num w:numId="15">
    <w:abstractNumId w:val="3"/>
  </w:num>
  <w:num w:numId="16">
    <w:abstractNumId w:val="18"/>
  </w:num>
  <w:num w:numId="17">
    <w:abstractNumId w:val="2"/>
  </w:num>
  <w:num w:numId="18">
    <w:abstractNumId w:val="4"/>
  </w:num>
  <w:num w:numId="19">
    <w:abstractNumId w:val="16"/>
  </w:num>
  <w:num w:numId="20">
    <w:abstractNumId w:val="10"/>
  </w:num>
  <w:num w:numId="21">
    <w:abstractNumId w:val="26"/>
  </w:num>
  <w:num w:numId="22">
    <w:abstractNumId w:val="7"/>
  </w:num>
  <w:num w:numId="23">
    <w:abstractNumId w:val="19"/>
  </w:num>
  <w:num w:numId="24">
    <w:abstractNumId w:val="23"/>
  </w:num>
  <w:num w:numId="25">
    <w:abstractNumId w:val="25"/>
  </w:num>
  <w:num w:numId="26">
    <w:abstractNumId w:val="17"/>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
  <w:rsids>
    <w:rsidRoot w:val="00AB5908"/>
    <w:rsid w:val="000923C3"/>
    <w:rsid w:val="00147A75"/>
    <w:rsid w:val="00254382"/>
    <w:rsid w:val="002625DF"/>
    <w:rsid w:val="002A76DC"/>
    <w:rsid w:val="002E024E"/>
    <w:rsid w:val="003531DE"/>
    <w:rsid w:val="003D16CC"/>
    <w:rsid w:val="004042F2"/>
    <w:rsid w:val="00472312"/>
    <w:rsid w:val="004979AE"/>
    <w:rsid w:val="0057170C"/>
    <w:rsid w:val="005843CD"/>
    <w:rsid w:val="005A06F0"/>
    <w:rsid w:val="005A5C4B"/>
    <w:rsid w:val="005A685F"/>
    <w:rsid w:val="00600222"/>
    <w:rsid w:val="00630564"/>
    <w:rsid w:val="00650541"/>
    <w:rsid w:val="00654FDD"/>
    <w:rsid w:val="006D0103"/>
    <w:rsid w:val="006D2AD5"/>
    <w:rsid w:val="006D67B2"/>
    <w:rsid w:val="006E087E"/>
    <w:rsid w:val="006E2F5A"/>
    <w:rsid w:val="006E75A5"/>
    <w:rsid w:val="00750955"/>
    <w:rsid w:val="00760B78"/>
    <w:rsid w:val="007C1161"/>
    <w:rsid w:val="007C34D5"/>
    <w:rsid w:val="007C674E"/>
    <w:rsid w:val="007C6E3E"/>
    <w:rsid w:val="00825F8D"/>
    <w:rsid w:val="008C3A41"/>
    <w:rsid w:val="008E1F46"/>
    <w:rsid w:val="00914326"/>
    <w:rsid w:val="00951C86"/>
    <w:rsid w:val="00963C1F"/>
    <w:rsid w:val="009B13FE"/>
    <w:rsid w:val="009C26B9"/>
    <w:rsid w:val="00A56456"/>
    <w:rsid w:val="00A658E5"/>
    <w:rsid w:val="00A7497F"/>
    <w:rsid w:val="00AB5908"/>
    <w:rsid w:val="00B4042D"/>
    <w:rsid w:val="00BF6FB9"/>
    <w:rsid w:val="00C735E2"/>
    <w:rsid w:val="00C7727B"/>
    <w:rsid w:val="00C83DF3"/>
    <w:rsid w:val="00D00CED"/>
    <w:rsid w:val="00D80562"/>
    <w:rsid w:val="00DD6A82"/>
    <w:rsid w:val="00E26B0F"/>
    <w:rsid w:val="00E866CA"/>
    <w:rsid w:val="00EC4D08"/>
    <w:rsid w:val="00EC74AB"/>
    <w:rsid w:val="00F349B7"/>
    <w:rsid w:val="00F434EA"/>
    <w:rsid w:val="00F51F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75F9C"/>
  <w15:docId w15:val="{06D813BD-3525-44E5-AD42-4955A0E73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3DF3"/>
  </w:style>
  <w:style w:type="paragraph" w:styleId="Heading3">
    <w:name w:val="heading 3"/>
    <w:basedOn w:val="Normal"/>
    <w:next w:val="Normal"/>
    <w:link w:val="Heading3Char"/>
    <w:uiPriority w:val="9"/>
    <w:semiHidden/>
    <w:unhideWhenUsed/>
    <w:qFormat/>
    <w:rsid w:val="00AB590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AB5908"/>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0955"/>
    <w:pPr>
      <w:ind w:left="720"/>
      <w:contextualSpacing/>
    </w:pPr>
  </w:style>
  <w:style w:type="paragraph" w:styleId="NormalWeb">
    <w:name w:val="Normal (Web)"/>
    <w:basedOn w:val="Normal"/>
    <w:uiPriority w:val="99"/>
    <w:semiHidden/>
    <w:unhideWhenUsed/>
    <w:rsid w:val="00EC74A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C74AB"/>
    <w:rPr>
      <w:b/>
      <w:bCs/>
    </w:rPr>
  </w:style>
  <w:style w:type="character" w:styleId="Hyperlink">
    <w:name w:val="Hyperlink"/>
    <w:basedOn w:val="DefaultParagraphFont"/>
    <w:uiPriority w:val="99"/>
    <w:semiHidden/>
    <w:unhideWhenUsed/>
    <w:rsid w:val="00EC74AB"/>
    <w:rPr>
      <w:color w:val="0000FF"/>
      <w:u w:val="single"/>
    </w:rPr>
  </w:style>
  <w:style w:type="character" w:styleId="Emphasis">
    <w:name w:val="Emphasis"/>
    <w:basedOn w:val="DefaultParagraphFont"/>
    <w:uiPriority w:val="20"/>
    <w:qFormat/>
    <w:rsid w:val="00EC74AB"/>
    <w:rPr>
      <w:i/>
      <w:iCs/>
    </w:rPr>
  </w:style>
  <w:style w:type="paragraph" w:styleId="BalloonText">
    <w:name w:val="Balloon Text"/>
    <w:basedOn w:val="Normal"/>
    <w:link w:val="BalloonTextChar"/>
    <w:uiPriority w:val="99"/>
    <w:semiHidden/>
    <w:unhideWhenUsed/>
    <w:rsid w:val="000923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3C3"/>
    <w:rPr>
      <w:rFonts w:ascii="Tahoma" w:hAnsi="Tahoma" w:cs="Tahoma"/>
      <w:sz w:val="16"/>
      <w:szCs w:val="16"/>
    </w:rPr>
  </w:style>
  <w:style w:type="paragraph" w:customStyle="1" w:styleId="Default">
    <w:name w:val="Default"/>
    <w:rsid w:val="003531D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32627">
      <w:bodyDiv w:val="1"/>
      <w:marLeft w:val="0"/>
      <w:marRight w:val="0"/>
      <w:marTop w:val="0"/>
      <w:marBottom w:val="0"/>
      <w:divBdr>
        <w:top w:val="none" w:sz="0" w:space="0" w:color="auto"/>
        <w:left w:val="none" w:sz="0" w:space="0" w:color="auto"/>
        <w:bottom w:val="none" w:sz="0" w:space="0" w:color="auto"/>
        <w:right w:val="none" w:sz="0" w:space="0" w:color="auto"/>
      </w:divBdr>
    </w:div>
    <w:div w:id="790629332">
      <w:bodyDiv w:val="1"/>
      <w:marLeft w:val="0"/>
      <w:marRight w:val="0"/>
      <w:marTop w:val="0"/>
      <w:marBottom w:val="0"/>
      <w:divBdr>
        <w:top w:val="none" w:sz="0" w:space="0" w:color="auto"/>
        <w:left w:val="none" w:sz="0" w:space="0" w:color="auto"/>
        <w:bottom w:val="none" w:sz="0" w:space="0" w:color="auto"/>
        <w:right w:val="none" w:sz="0" w:space="0" w:color="auto"/>
      </w:divBdr>
    </w:div>
    <w:div w:id="880359226">
      <w:bodyDiv w:val="1"/>
      <w:marLeft w:val="0"/>
      <w:marRight w:val="0"/>
      <w:marTop w:val="0"/>
      <w:marBottom w:val="0"/>
      <w:divBdr>
        <w:top w:val="none" w:sz="0" w:space="0" w:color="auto"/>
        <w:left w:val="none" w:sz="0" w:space="0" w:color="auto"/>
        <w:bottom w:val="none" w:sz="0" w:space="0" w:color="auto"/>
        <w:right w:val="none" w:sz="0" w:space="0" w:color="auto"/>
      </w:divBdr>
      <w:divsChild>
        <w:div w:id="1992441231">
          <w:blockQuote w:val="1"/>
          <w:marLeft w:val="300"/>
          <w:marRight w:val="30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hyperlink" Target="http://portal.unesco.org/ci/en/ev.php-URL_ID=13272&amp;URL_DO=DO_TOPIC&amp;URL_SECTION=201.html" TargetMode="External"/><Relationship Id="rId10" Type="http://schemas.openxmlformats.org/officeDocument/2006/relationships/hyperlink" Target="https://zulibrary.wordpress.com/2012/12/05/the-role-of-the-university-library-in-supporting-information-literacy-by-abbas-m-omar/e-library-2/" TargetMode="Externa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1</Pages>
  <Words>6539</Words>
  <Characters>37274</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M Shafique</dc:creator>
  <cp:keywords/>
  <dc:description/>
  <cp:lastModifiedBy>H M Shafique</cp:lastModifiedBy>
  <cp:revision>34</cp:revision>
  <cp:lastPrinted>2017-10-12T02:25:00Z</cp:lastPrinted>
  <dcterms:created xsi:type="dcterms:W3CDTF">2016-10-17T15:47:00Z</dcterms:created>
  <dcterms:modified xsi:type="dcterms:W3CDTF">2017-10-12T02:26:00Z</dcterms:modified>
</cp:coreProperties>
</file>